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60" w:type="dxa"/>
        <w:tblInd w:w="-5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9"/>
        <w:gridCol w:w="4681"/>
      </w:tblGrid>
      <w:tr w:rsidR="00E767C8">
        <w:tblPrEx>
          <w:tblCellMar>
            <w:top w:w="0" w:type="dxa"/>
            <w:bottom w:w="0" w:type="dxa"/>
          </w:tblCellMar>
        </w:tblPrEx>
        <w:tc>
          <w:tcPr>
            <w:tcW w:w="2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7C8" w:rsidRDefault="00E455AA">
            <w:pPr>
              <w:pStyle w:val="Standard"/>
              <w:ind w:right="-637"/>
            </w:pPr>
            <w:r>
              <w:rPr>
                <w:noProof/>
              </w:rPr>
              <w:drawing>
                <wp:inline distT="0" distB="0" distL="0" distR="0">
                  <wp:extent cx="1562069" cy="771479"/>
                  <wp:effectExtent l="0" t="0" r="31" b="0"/>
                  <wp:docPr id="2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069" cy="77147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7C8" w:rsidRDefault="00E455AA">
            <w:pPr>
              <w:pStyle w:val="Standard"/>
              <w:tabs>
                <w:tab w:val="left" w:pos="4353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>Pesterzsébet-Központi Református</w:t>
            </w:r>
          </w:p>
          <w:p w:rsidR="00E767C8" w:rsidRDefault="00E455AA">
            <w:pPr>
              <w:pStyle w:val="Standard"/>
              <w:tabs>
                <w:tab w:val="left" w:pos="4353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>Egyházközség</w:t>
            </w:r>
          </w:p>
          <w:p w:rsidR="00E767C8" w:rsidRDefault="00E455AA">
            <w:pPr>
              <w:pStyle w:val="Standard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1204 Budapest, Ady E. u. 81.</w:t>
            </w:r>
          </w:p>
          <w:p w:rsidR="00E767C8" w:rsidRDefault="00E455AA">
            <w:pPr>
              <w:pStyle w:val="Standard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Tel/Fax: 283-0029</w:t>
            </w:r>
          </w:p>
          <w:p w:rsidR="00E767C8" w:rsidRDefault="00E455AA">
            <w:pPr>
              <w:pStyle w:val="Standard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www.pkre.hu</w:t>
            </w:r>
          </w:p>
        </w:tc>
      </w:tr>
      <w:tr w:rsidR="00E767C8">
        <w:tblPrEx>
          <w:tblCellMar>
            <w:top w:w="0" w:type="dxa"/>
            <w:bottom w:w="0" w:type="dxa"/>
          </w:tblCellMar>
        </w:tblPrEx>
        <w:tc>
          <w:tcPr>
            <w:tcW w:w="2879" w:type="dxa"/>
            <w:tcBorders>
              <w:bottom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7C8" w:rsidRDefault="00E455AA">
            <w:pPr>
              <w:pStyle w:val="Standard"/>
              <w:ind w:right="-637" w:firstLine="612"/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</w:pPr>
            <w:r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 xml:space="preserve">   1893-2018</w:t>
            </w:r>
          </w:p>
        </w:tc>
        <w:tc>
          <w:tcPr>
            <w:tcW w:w="4681" w:type="dxa"/>
            <w:tcBorders>
              <w:bottom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7C8" w:rsidRDefault="00E767C8">
            <w:pPr>
              <w:pStyle w:val="Standard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</w:p>
        </w:tc>
      </w:tr>
    </w:tbl>
    <w:p w:rsidR="00E767C8" w:rsidRDefault="00E455AA">
      <w:pPr>
        <w:pStyle w:val="Standard"/>
        <w:ind w:left="-540" w:right="-637"/>
        <w:jc w:val="right"/>
        <w:rPr>
          <w:rFonts w:ascii="Book Antiqua" w:eastAsia="Batang" w:hAnsi="Book Antiqua"/>
          <w:sz w:val="19"/>
          <w:szCs w:val="19"/>
          <w:lang w:val="hu-HU"/>
        </w:rPr>
      </w:pPr>
      <w:r>
        <w:rPr>
          <w:rFonts w:ascii="Book Antiqua" w:eastAsia="Batang" w:hAnsi="Book Antiqua"/>
          <w:sz w:val="19"/>
          <w:szCs w:val="19"/>
          <w:lang w:val="hu-HU"/>
        </w:rPr>
        <w:t>Pesterzsébet, 2018. július 8.</w:t>
      </w:r>
    </w:p>
    <w:p w:rsidR="00E767C8" w:rsidRDefault="00E455AA">
      <w:pPr>
        <w:pStyle w:val="Standard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  <w:lang w:val="hu-HU"/>
        </w:rPr>
      </w:pPr>
      <w:r>
        <w:rPr>
          <w:rFonts w:ascii="Book Antiqua" w:eastAsia="Batang" w:hAnsi="Book Antiqua"/>
          <w:b/>
          <w:i/>
          <w:sz w:val="19"/>
          <w:szCs w:val="19"/>
          <w:lang w:val="hu-HU"/>
        </w:rPr>
        <w:t xml:space="preserve">Kelemen Zoltán Sándor, </w:t>
      </w:r>
      <w:r>
        <w:rPr>
          <w:rFonts w:ascii="Book Antiqua" w:eastAsia="Batang" w:hAnsi="Book Antiqua"/>
          <w:b/>
          <w:i/>
          <w:sz w:val="19"/>
          <w:szCs w:val="19"/>
          <w:lang w:val="hu-HU"/>
        </w:rPr>
        <w:t>lelkész</w:t>
      </w:r>
    </w:p>
    <w:p w:rsidR="00E767C8" w:rsidRDefault="00E767C8">
      <w:pPr>
        <w:pStyle w:val="Standard"/>
        <w:ind w:left="-544" w:right="-637"/>
        <w:jc w:val="center"/>
        <w:rPr>
          <w:rFonts w:ascii="Book Antiqua" w:eastAsia="Batang" w:hAnsi="Book Antiqua"/>
          <w:b/>
          <w:caps/>
          <w:sz w:val="8"/>
          <w:szCs w:val="22"/>
          <w:lang w:val="hu-HU"/>
        </w:rPr>
      </w:pPr>
    </w:p>
    <w:p w:rsidR="00E767C8" w:rsidRDefault="00E767C8">
      <w:pPr>
        <w:pStyle w:val="Standard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  <w:lang w:val="hu-HU"/>
        </w:rPr>
      </w:pPr>
    </w:p>
    <w:p w:rsidR="00E767C8" w:rsidRDefault="00E455AA">
      <w:pPr>
        <w:pStyle w:val="Standard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  <w:lang w:val="hu-HU"/>
        </w:rPr>
      </w:pPr>
      <w:r>
        <w:rPr>
          <w:rFonts w:ascii="Book Antiqua" w:eastAsia="Batang" w:hAnsi="Book Antiqua"/>
          <w:b/>
          <w:caps/>
          <w:sz w:val="22"/>
          <w:szCs w:val="22"/>
          <w:lang w:val="hu-HU"/>
        </w:rPr>
        <w:t>MIT JELENT VALÓJÁBAN A JÁNOS 3</w:t>
      </w:r>
      <w:r>
        <w:rPr>
          <w:rFonts w:ascii="Book Antiqua" w:eastAsia="Batang" w:hAnsi="Book Antiqua"/>
          <w:b/>
          <w:caps/>
          <w:sz w:val="22"/>
          <w:szCs w:val="22"/>
          <w:lang w:val="hu-HU"/>
        </w:rPr>
        <w:t>:</w:t>
      </w:r>
      <w:r>
        <w:rPr>
          <w:rFonts w:ascii="Book Antiqua" w:eastAsia="Batang" w:hAnsi="Book Antiqua"/>
          <w:b/>
          <w:caps/>
          <w:sz w:val="22"/>
          <w:szCs w:val="22"/>
          <w:lang w:val="hu-HU"/>
        </w:rPr>
        <w:t>16?</w:t>
      </w:r>
    </w:p>
    <w:p w:rsidR="00762A71" w:rsidRDefault="00762A71">
      <w:pPr>
        <w:pStyle w:val="Standard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  <w:lang w:val="hu-HU"/>
        </w:rPr>
      </w:pPr>
    </w:p>
    <w:p w:rsidR="00E767C8" w:rsidRDefault="00E767C8">
      <w:pPr>
        <w:pStyle w:val="Standard"/>
        <w:rPr>
          <w:rFonts w:ascii="Book Antiqua" w:eastAsia="Batang" w:hAnsi="Book Antiqua"/>
          <w:b/>
          <w:i/>
          <w:sz w:val="12"/>
          <w:szCs w:val="22"/>
          <w:lang w:val="hu-HU"/>
        </w:rPr>
      </w:pPr>
    </w:p>
    <w:p w:rsidR="00E767C8" w:rsidRDefault="00E455AA">
      <w:pPr>
        <w:pStyle w:val="Standard"/>
        <w:ind w:left="-540" w:right="-637"/>
        <w:jc w:val="both"/>
      </w:pPr>
      <w:r>
        <w:rPr>
          <w:rFonts w:ascii="Book Antiqua" w:eastAsia="Batang" w:hAnsi="Book Antiqua"/>
          <w:b/>
          <w:sz w:val="22"/>
          <w:szCs w:val="22"/>
          <w:lang w:val="hu-HU"/>
        </w:rPr>
        <w:t>Alapige</w:t>
      </w:r>
      <w:r>
        <w:rPr>
          <w:rFonts w:ascii="Book Antiqua" w:eastAsia="Batang" w:hAnsi="Book Antiqua"/>
          <w:sz w:val="22"/>
          <w:szCs w:val="22"/>
          <w:lang w:val="hu-HU"/>
        </w:rPr>
        <w:t>: János 3, 16</w:t>
      </w:r>
    </w:p>
    <w:p w:rsidR="00E767C8" w:rsidRDefault="00E455AA">
      <w:pPr>
        <w:pStyle w:val="Standard"/>
        <w:ind w:left="-540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  <w:r>
        <w:rPr>
          <w:rFonts w:ascii="Book Antiqua" w:eastAsia="Batang" w:hAnsi="Book Antiqua"/>
          <w:b/>
          <w:i/>
          <w:sz w:val="22"/>
          <w:szCs w:val="22"/>
          <w:lang w:val="hu-HU"/>
        </w:rPr>
        <w:t>„Mert úgy szerette Isten a világot, hogy egyszülött Fiát adta, hogy aki hisz őbenne, el ne vesszen, hanem örök élete legyen.”</w:t>
      </w:r>
    </w:p>
    <w:p w:rsidR="00E767C8" w:rsidRDefault="00E767C8">
      <w:pPr>
        <w:pStyle w:val="Standard"/>
        <w:ind w:left="-540" w:right="-637"/>
        <w:jc w:val="both"/>
        <w:rPr>
          <w:rFonts w:ascii="Book Antiqua" w:eastAsia="Batang" w:hAnsi="Book Antiqua"/>
          <w:sz w:val="22"/>
          <w:szCs w:val="22"/>
          <w:lang w:val="hu-HU"/>
        </w:rPr>
      </w:pPr>
    </w:p>
    <w:p w:rsidR="00E767C8" w:rsidRDefault="00E455AA">
      <w:pPr>
        <w:pStyle w:val="Standard"/>
        <w:spacing w:after="120"/>
        <w:ind w:left="-539" w:right="-635"/>
        <w:jc w:val="both"/>
      </w:pPr>
      <w:r>
        <w:rPr>
          <w:rFonts w:ascii="Book Antiqua" w:eastAsia="Batang" w:hAnsi="Book Antiqua"/>
          <w:sz w:val="22"/>
          <w:szCs w:val="22"/>
          <w:lang w:val="hu-HU"/>
        </w:rPr>
        <w:t xml:space="preserve">Azt hiszem, hogy nem meglepő, ha kijelentem, hogy az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Újszövetségnek, de talán az egész </w:t>
      </w:r>
      <w:r>
        <w:rPr>
          <w:rFonts w:ascii="Book Antiqua" w:eastAsia="Batang" w:hAnsi="Book Antiqua"/>
          <w:b/>
          <w:sz w:val="22"/>
          <w:szCs w:val="22"/>
          <w:lang w:val="hu-HU"/>
        </w:rPr>
        <w:t xml:space="preserve">Szentírásnak a legismertebb igéjét </w:t>
      </w:r>
      <w:r>
        <w:rPr>
          <w:rFonts w:ascii="Book Antiqua" w:eastAsia="Batang" w:hAnsi="Book Antiqua"/>
          <w:sz w:val="22"/>
          <w:szCs w:val="22"/>
          <w:lang w:val="hu-HU"/>
        </w:rPr>
        <w:t>olvastam fel előttetek. Egy olyan igét, amit talán egyetlenként mindannyian, evangélium fejezet és versszám szerint, ha csak megneveznek nekünk, azonnal megjelenik a mi elménkben és lelki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szemeink előtt, amelyet mindannyian tudunk idézni.</w:t>
      </w:r>
    </w:p>
    <w:p w:rsidR="00E767C8" w:rsidRDefault="00E455AA">
      <w:pPr>
        <w:pStyle w:val="Standard"/>
        <w:spacing w:after="120"/>
        <w:ind w:left="-539" w:right="-635"/>
        <w:jc w:val="both"/>
      </w:pPr>
      <w:r>
        <w:rPr>
          <w:rFonts w:ascii="Book Antiqua" w:eastAsia="Batang" w:hAnsi="Book Antiqua"/>
          <w:sz w:val="22"/>
          <w:szCs w:val="22"/>
          <w:lang w:val="hu-HU"/>
        </w:rPr>
        <w:t>Aranymondás, evangélium az evangéliumban, vagy evangélium dióhéjban, sokféleképpen nevezik ezt az igét. Sokhelyütt találkozunk vele, ismerős számunkra. Hadd mondjam el azt talán mégis, egy nagyon gyakran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félreértett, félre ford</w:t>
      </w:r>
      <w:r w:rsidR="00164A55">
        <w:rPr>
          <w:rFonts w:ascii="Book Antiqua" w:eastAsia="Batang" w:hAnsi="Book Antiqua"/>
          <w:sz w:val="22"/>
          <w:szCs w:val="22"/>
          <w:lang w:val="hu-HU"/>
        </w:rPr>
        <w:t>í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tott vagy félre magyarázott igéről van szó, amelyet hajlamosak vagyunk a szövegkörnyezetéből, kontextusából kiemelni, és önálló versként értelmezni. És még a legjobb, és legépítőbb szándékkal is </w:t>
      </w:r>
      <w:r>
        <w:rPr>
          <w:rFonts w:ascii="Book Antiqua" w:eastAsia="Batang" w:hAnsi="Book Antiqua"/>
          <w:b/>
          <w:sz w:val="22"/>
          <w:szCs w:val="22"/>
          <w:lang w:val="hu-HU"/>
        </w:rPr>
        <w:t>az eredeti jelentését nem igazán tud</w:t>
      </w:r>
      <w:r>
        <w:rPr>
          <w:rFonts w:ascii="Book Antiqua" w:eastAsia="Batang" w:hAnsi="Book Antiqua"/>
          <w:b/>
          <w:sz w:val="22"/>
          <w:szCs w:val="22"/>
          <w:lang w:val="hu-HU"/>
        </w:rPr>
        <w:t>juk így megragadni.</w:t>
      </w:r>
    </w:p>
    <w:p w:rsidR="00E767C8" w:rsidRDefault="00E455AA">
      <w:pPr>
        <w:pStyle w:val="Standard"/>
        <w:spacing w:after="120"/>
        <w:ind w:left="-539" w:right="-635"/>
        <w:jc w:val="both"/>
      </w:pPr>
      <w:r>
        <w:rPr>
          <w:rFonts w:ascii="Book Antiqua" w:eastAsia="Batang" w:hAnsi="Book Antiqua"/>
          <w:sz w:val="22"/>
          <w:szCs w:val="22"/>
          <w:lang w:val="hu-HU"/>
        </w:rPr>
        <w:t xml:space="preserve">Evangelizációknak rendszeres, visszatérő témája az Isten szeretete, ezen az igén keresztül tolmácsolva. A nem hívő emberek felé fordulva, ezzel az általános üzenettel operálnak igehirdetők, hogy </w:t>
      </w:r>
      <w:r>
        <w:rPr>
          <w:rFonts w:ascii="Book Antiqua" w:eastAsia="Batang" w:hAnsi="Book Antiqua"/>
          <w:b/>
          <w:sz w:val="22"/>
          <w:szCs w:val="22"/>
          <w:lang w:val="hu-HU"/>
        </w:rPr>
        <w:t xml:space="preserve">az Isten szeretet, </w:t>
      </w:r>
      <w:r>
        <w:rPr>
          <w:rFonts w:ascii="Book Antiqua" w:eastAsia="Batang" w:hAnsi="Book Antiqua"/>
          <w:sz w:val="22"/>
          <w:szCs w:val="22"/>
          <w:lang w:val="hu-HU"/>
        </w:rPr>
        <w:t>Ő mindenkit szeret, k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vázi Ő téged is szeret. </w:t>
      </w:r>
      <w:r>
        <w:rPr>
          <w:rFonts w:ascii="Book Antiqua" w:eastAsia="Batang" w:hAnsi="Book Antiqua"/>
          <w:sz w:val="22"/>
          <w:szCs w:val="22"/>
          <w:lang w:val="hu-HU"/>
        </w:rPr>
        <w:t>Ez az alapvető üzenet a világ felé, a kívül lévők felé, hogy az Isten szeret téged, és azt akarja, hogy ezt tudd, és ne csak tudd, Ő azt is akarja, hogy te ezt a hívást, ezt a szeretetet elfogadd, hogy erre hittel válaszolj. Ugye le</w:t>
      </w:r>
      <w:r>
        <w:rPr>
          <w:rFonts w:ascii="Book Antiqua" w:eastAsia="Batang" w:hAnsi="Book Antiqua"/>
          <w:sz w:val="22"/>
          <w:szCs w:val="22"/>
          <w:lang w:val="hu-HU"/>
        </w:rPr>
        <w:t>het így egyszerűsíteni az evangelizációknak a témáit?</w:t>
      </w:r>
    </w:p>
    <w:p w:rsidR="00E767C8" w:rsidRDefault="00E455AA">
      <w:pPr>
        <w:pStyle w:val="Standard"/>
        <w:spacing w:after="120"/>
        <w:ind w:left="-539" w:right="-635"/>
        <w:jc w:val="both"/>
      </w:pPr>
      <w:r>
        <w:rPr>
          <w:rFonts w:ascii="Book Antiqua" w:eastAsia="Batang" w:hAnsi="Book Antiqua"/>
          <w:sz w:val="22"/>
          <w:szCs w:val="22"/>
          <w:lang w:val="hu-HU"/>
        </w:rPr>
        <w:t>A következő kérdés az, hogy hány alkalommal tetszenek olvasni igehirdetést a Szentírás lapjain, amely így hangzik? Hány alkalommal találkozol mondjuk apostoli igehirdetéssel, ha végig olvasod a Cseleke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detek könyvét, hogy abban a könyvben, amelyben az egyháznak a születéséről van szó, ahol az egyháznak a növekedéséről, az ige terjedéséről van szó, ahol gyülekezetek plántálásáról, </w:t>
      </w:r>
      <w:r>
        <w:rPr>
          <w:rFonts w:ascii="Book Antiqua" w:eastAsia="Batang" w:hAnsi="Book Antiqua"/>
          <w:sz w:val="22"/>
          <w:szCs w:val="22"/>
          <w:lang w:val="hu-HU"/>
        </w:rPr>
        <w:lastRenderedPageBreak/>
        <w:t>gyülekezetek, egyházak alapításáról van szó, ahol folytonos az evangelizáci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ó, hány alkalommal hallod az apostolokat arról beszélni, hogy: </w:t>
      </w:r>
      <w:r>
        <w:rPr>
          <w:rFonts w:ascii="Book Antiqua" w:eastAsia="Batang" w:hAnsi="Book Antiqua"/>
          <w:i/>
          <w:sz w:val="22"/>
          <w:szCs w:val="22"/>
          <w:lang w:val="hu-HU"/>
        </w:rPr>
        <w:t>Az Isten szeretet, Ő mindenkit szeret, Ő téged is szeret és hív téged.</w:t>
      </w:r>
    </w:p>
    <w:p w:rsidR="00E767C8" w:rsidRDefault="00E455AA">
      <w:pPr>
        <w:pStyle w:val="Standard"/>
        <w:spacing w:after="120"/>
        <w:ind w:left="-539" w:right="-635"/>
        <w:jc w:val="both"/>
      </w:pPr>
      <w:r>
        <w:rPr>
          <w:rFonts w:ascii="Book Antiqua" w:eastAsia="Batang" w:hAnsi="Book Antiqua"/>
          <w:sz w:val="22"/>
          <w:szCs w:val="22"/>
          <w:lang w:val="hu-HU"/>
        </w:rPr>
        <w:t>Nem sok jelentkezőt látok, s ez a helyes válasz: egyetlen egy alkalommal sem. Az apostolok egyáltalán nem erről beszéltek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. Vajon helyes-e, biblikus-e és vajon az Úr szándéka szerint való-e hirdetni szószékeinkről ezt az üzenetet? Nagyon tanulságos dolgokat tudhatunk meg azzal kapcsolatban, ha ezt keressük a Szentírásban: </w:t>
      </w:r>
      <w:r>
        <w:rPr>
          <w:rFonts w:ascii="Book Antiqua" w:eastAsia="Batang" w:hAnsi="Book Antiqua"/>
          <w:i/>
          <w:sz w:val="22"/>
          <w:szCs w:val="22"/>
          <w:lang w:val="hu-HU"/>
        </w:rPr>
        <w:t>Isten szeretete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. Valaki meg tudja nagyjából saccolni,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hogy hány igevers található a Bibliában? Hadd segítsek: 35 ezer. Egy másik tippet kérek valakitől. Hány alkalommal találkozunk így ezzel a kifejezéssel: Isten szeretete, Jézus szeretete? Egészen érdekes adat: 35 alkalommal. </w:t>
      </w:r>
      <w:r>
        <w:rPr>
          <w:rFonts w:ascii="Book Antiqua" w:eastAsia="Batang" w:hAnsi="Book Antiqua"/>
          <w:b/>
          <w:sz w:val="22"/>
          <w:szCs w:val="22"/>
          <w:lang w:val="hu-HU"/>
        </w:rPr>
        <w:t>Hogy az arányokat értsük, minden</w:t>
      </w:r>
      <w:r>
        <w:rPr>
          <w:rFonts w:ascii="Book Antiqua" w:eastAsia="Batang" w:hAnsi="Book Antiqua"/>
          <w:b/>
          <w:sz w:val="22"/>
          <w:szCs w:val="22"/>
          <w:lang w:val="hu-HU"/>
        </w:rPr>
        <w:t xml:space="preserve"> ezer igeversre jut egy, Isten szeretetéről szóló ige.</w:t>
      </w:r>
    </w:p>
    <w:p w:rsidR="00E767C8" w:rsidRDefault="00E455AA">
      <w:pPr>
        <w:pStyle w:val="Standard"/>
        <w:spacing w:after="120"/>
        <w:ind w:left="-539" w:right="-635"/>
        <w:jc w:val="both"/>
      </w:pPr>
      <w:r>
        <w:rPr>
          <w:rFonts w:ascii="Book Antiqua" w:eastAsia="Batang" w:hAnsi="Book Antiqua"/>
          <w:sz w:val="22"/>
          <w:szCs w:val="22"/>
          <w:lang w:val="hu-HU"/>
        </w:rPr>
        <w:t xml:space="preserve">Aztán egy kicsit, ha ezeket a kijelentéseket jobban megvizsgáljuk, akkor látni fogjuk azt is, hogy minden Isten szeretetéről szóló ige azoknak szól, akik már megváltattak. Legyen itt szó akár az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Ószövetségről, akár az Újszövetségről, akár az Egyiptomból való szabadításról, akár a fogságból visszatérő népről. Legyen szó akár az Újszövetség gyülekezeteiről, a már hívőkről. </w:t>
      </w:r>
      <w:r>
        <w:rPr>
          <w:rFonts w:ascii="Book Antiqua" w:eastAsia="Batang" w:hAnsi="Book Antiqua"/>
          <w:b/>
          <w:sz w:val="22"/>
          <w:szCs w:val="22"/>
          <w:lang w:val="hu-HU"/>
        </w:rPr>
        <w:t>Amikor az Isten szeretetéről olvasunk, mindig konkrétan, személyesen, specifi</w:t>
      </w:r>
      <w:r>
        <w:rPr>
          <w:rFonts w:ascii="Book Antiqua" w:eastAsia="Batang" w:hAnsi="Book Antiqua"/>
          <w:b/>
          <w:sz w:val="22"/>
          <w:szCs w:val="22"/>
          <w:lang w:val="hu-HU"/>
        </w:rPr>
        <w:t xml:space="preserve">kusan ez a már megváltottakhoz szól. </w:t>
      </w:r>
      <w:r>
        <w:rPr>
          <w:rFonts w:ascii="Book Antiqua" w:eastAsia="Batang" w:hAnsi="Book Antiqua"/>
          <w:sz w:val="22"/>
          <w:szCs w:val="22"/>
          <w:lang w:val="hu-HU"/>
        </w:rPr>
        <w:t>Ez úgynevezett belső téma, bennfenteseknek, akik már megtapasztalták Isten szabadítását, akik így már érthetik az Isten szeretetére való utalást.</w:t>
      </w:r>
    </w:p>
    <w:p w:rsidR="00E767C8" w:rsidRDefault="00E455AA">
      <w:pPr>
        <w:pStyle w:val="Standard"/>
        <w:spacing w:after="120"/>
        <w:ind w:left="-539" w:right="-635"/>
        <w:jc w:val="both"/>
      </w:pPr>
      <w:r>
        <w:rPr>
          <w:rFonts w:ascii="Book Antiqua" w:eastAsia="Batang" w:hAnsi="Book Antiqua"/>
          <w:b/>
          <w:sz w:val="22"/>
          <w:szCs w:val="22"/>
          <w:lang w:val="hu-HU"/>
        </w:rPr>
        <w:t xml:space="preserve">Sem Jézus, sem az apostolok nem prédikáltak </w:t>
      </w:r>
      <w:r>
        <w:rPr>
          <w:rFonts w:ascii="Book Antiqua" w:eastAsia="Batang" w:hAnsi="Book Antiqua"/>
          <w:b/>
          <w:sz w:val="22"/>
          <w:szCs w:val="22"/>
          <w:u w:val="single"/>
          <w:lang w:val="hu-HU"/>
        </w:rPr>
        <w:t>nyilvánosan</w:t>
      </w:r>
      <w:r>
        <w:rPr>
          <w:rFonts w:ascii="Book Antiqua" w:eastAsia="Batang" w:hAnsi="Book Antiqua"/>
          <w:b/>
          <w:sz w:val="22"/>
          <w:szCs w:val="22"/>
          <w:lang w:val="hu-HU"/>
        </w:rPr>
        <w:t xml:space="preserve"> az Isten szerete</w:t>
      </w:r>
      <w:r>
        <w:rPr>
          <w:rFonts w:ascii="Book Antiqua" w:eastAsia="Batang" w:hAnsi="Book Antiqua"/>
          <w:b/>
          <w:sz w:val="22"/>
          <w:szCs w:val="22"/>
          <w:lang w:val="hu-HU"/>
        </w:rPr>
        <w:t xml:space="preserve">téről. Nem prédikáltak Isten szeretetéről kifelé, </w:t>
      </w:r>
      <w:r w:rsidR="00762A71">
        <w:rPr>
          <w:rFonts w:ascii="Book Antiqua" w:eastAsia="Batang" w:hAnsi="Book Antiqua"/>
          <w:b/>
          <w:sz w:val="22"/>
          <w:szCs w:val="22"/>
          <w:lang w:val="hu-HU"/>
        </w:rPr>
        <w:t>kívülállóknak</w:t>
      </w:r>
      <w:r>
        <w:rPr>
          <w:rFonts w:ascii="Book Antiqua" w:eastAsia="Batang" w:hAnsi="Book Antiqua"/>
          <w:b/>
          <w:sz w:val="22"/>
          <w:szCs w:val="22"/>
          <w:lang w:val="hu-HU"/>
        </w:rPr>
        <w:t xml:space="preserve">, hitetleneknek. </w:t>
      </w:r>
      <w:r>
        <w:rPr>
          <w:rFonts w:ascii="Book Antiqua" w:eastAsia="Batang" w:hAnsi="Book Antiqua"/>
          <w:sz w:val="22"/>
          <w:szCs w:val="22"/>
          <w:lang w:val="hu-HU"/>
        </w:rPr>
        <w:t>Az Ószövetségben az Isten ószövetségi választott népének tagjai beszélgetnek saját népüknek tagjaival ezzel kapcsolatban, az Újszövetségben keresztyének beszélgetnek a kereszty</w:t>
      </w:r>
      <w:r>
        <w:rPr>
          <w:rFonts w:ascii="Book Antiqua" w:eastAsia="Batang" w:hAnsi="Book Antiqua"/>
          <w:sz w:val="22"/>
          <w:szCs w:val="22"/>
          <w:lang w:val="hu-HU"/>
        </w:rPr>
        <w:t>énekkel ezzel kapcsolatban. Kifelé nem ez volt az üzenet.</w:t>
      </w:r>
    </w:p>
    <w:p w:rsidR="00E767C8" w:rsidRDefault="00E455AA">
      <w:pPr>
        <w:pStyle w:val="Standard"/>
        <w:spacing w:after="120"/>
        <w:ind w:left="-539" w:right="-635"/>
        <w:jc w:val="both"/>
      </w:pPr>
      <w:r>
        <w:rPr>
          <w:rFonts w:ascii="Book Antiqua" w:eastAsia="Batang" w:hAnsi="Book Antiqua"/>
          <w:sz w:val="22"/>
          <w:szCs w:val="22"/>
          <w:lang w:val="hu-HU"/>
        </w:rPr>
        <w:t xml:space="preserve">Nagyon különleges igék vannak ám a Bibliában! Egy helyütt Jézus azt mondja: </w:t>
      </w:r>
      <w:r>
        <w:rPr>
          <w:rFonts w:ascii="Book Antiqua" w:eastAsia="Batang" w:hAnsi="Book Antiqua"/>
          <w:i/>
          <w:sz w:val="22"/>
          <w:szCs w:val="22"/>
          <w:lang w:val="hu-HU"/>
        </w:rPr>
        <w:t>„Senki sem jöhet énhozzám, ha nem vonzza őt az Atya.”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(János 6,44) Aztán van a Máté evangéliumában egy kőkemény ige, ezt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hadd idézzem szó szerint, nehogy valaki azt gondolja, hogy én vagyok ennyire szeretetlen vagy szívtelen. És mindenkit arra kérek, hogy figyelmesen hallgassa Jézusnak ezeket a szavait, hogy vajon miről beszél. Ez a Hegyi Beszéd része. </w:t>
      </w:r>
      <w:r>
        <w:rPr>
          <w:rFonts w:ascii="Book Antiqua" w:eastAsia="Batang" w:hAnsi="Book Antiqua"/>
          <w:i/>
          <w:sz w:val="22"/>
          <w:szCs w:val="22"/>
          <w:lang w:val="hu-HU"/>
        </w:rPr>
        <w:t>„Ne adjátok oda a kuty</w:t>
      </w:r>
      <w:r>
        <w:rPr>
          <w:rFonts w:ascii="Book Antiqua" w:eastAsia="Batang" w:hAnsi="Book Antiqua"/>
          <w:i/>
          <w:sz w:val="22"/>
          <w:szCs w:val="22"/>
          <w:lang w:val="hu-HU"/>
        </w:rPr>
        <w:t>áknak azt, ami szent, és gyöngyeiteket se dobjátok oda a disznók elé, nehogy lábukkal széttapossák azokat, majd megfordulva széttépjenek titeket!”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(Máté 7,6) Tudtad, hogy van ilyen ige, és hogy Jézus ilyet mondott? Vajon kik lehetnek Jézus szerint a kutyák</w:t>
      </w:r>
      <w:r>
        <w:rPr>
          <w:rFonts w:ascii="Book Antiqua" w:eastAsia="Batang" w:hAnsi="Book Antiqua"/>
          <w:sz w:val="22"/>
          <w:szCs w:val="22"/>
          <w:lang w:val="hu-HU"/>
        </w:rPr>
        <w:t>, kik lehetnek a disznók, kik, illetve mik lehetnek a gyöngyök?</w:t>
      </w:r>
    </w:p>
    <w:p w:rsidR="00E767C8" w:rsidRDefault="00E455AA">
      <w:pPr>
        <w:pStyle w:val="Standard"/>
        <w:spacing w:after="120"/>
        <w:ind w:left="-539" w:right="-635"/>
        <w:jc w:val="both"/>
      </w:pPr>
      <w:r>
        <w:rPr>
          <w:rFonts w:ascii="Book Antiqua" w:eastAsia="Batang" w:hAnsi="Book Antiqua"/>
          <w:sz w:val="22"/>
          <w:szCs w:val="22"/>
          <w:lang w:val="hu-HU"/>
        </w:rPr>
        <w:lastRenderedPageBreak/>
        <w:t>Hadd mondjak el valamit, ami személyes tapasztalat. Vajon nem tapasztaltál olyat, hogy amikor egy hitetlennek Isten szeretetéről beszélsz, akkor azonnal jön a visszakérdés, a szinte viszont-t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ámadás, hogy: </w:t>
      </w:r>
      <w:r>
        <w:rPr>
          <w:rFonts w:ascii="Book Antiqua" w:eastAsia="Batang" w:hAnsi="Book Antiqua"/>
          <w:i/>
          <w:sz w:val="22"/>
          <w:szCs w:val="22"/>
          <w:lang w:val="hu-HU"/>
        </w:rPr>
        <w:t>Ha Isten valóban szeretet, akkor hogyan lehetséges annyi szörnyűség a világban?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Nem hallottál még ilyen érvelést? </w:t>
      </w:r>
      <w:r>
        <w:rPr>
          <w:rFonts w:ascii="Book Antiqua" w:eastAsia="Batang" w:hAnsi="Book Antiqua"/>
          <w:i/>
          <w:sz w:val="22"/>
          <w:szCs w:val="22"/>
          <w:lang w:val="hu-HU"/>
        </w:rPr>
        <w:t xml:space="preserve">Ha Isten valóban annyira szerető Isten, akkor miért halnak meg a hívek, miért szenvednek üldöztetést az Ő követői, hívei? Miért </w:t>
      </w:r>
      <w:r>
        <w:rPr>
          <w:rFonts w:ascii="Book Antiqua" w:eastAsia="Batang" w:hAnsi="Book Antiqua"/>
          <w:i/>
          <w:sz w:val="22"/>
          <w:szCs w:val="22"/>
          <w:lang w:val="hu-HU"/>
        </w:rPr>
        <w:t>lesznek leukémiások egészen kicsiny gyermekek? Miért hal meg a házastársam idő előtt? Ha Isten annyira szerető Isten, hogy engedhet meg annyi gonoszságot ebben a világban?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Lehet magad is feltettél már ilyen kérdést.</w:t>
      </w:r>
    </w:p>
    <w:p w:rsidR="00E767C8" w:rsidRDefault="00E455AA">
      <w:pPr>
        <w:pStyle w:val="Standard"/>
        <w:spacing w:after="120"/>
        <w:ind w:left="-539" w:right="-635"/>
        <w:jc w:val="both"/>
      </w:pPr>
      <w:r>
        <w:rPr>
          <w:rFonts w:ascii="Book Antiqua" w:eastAsia="Batang" w:hAnsi="Book Antiqua"/>
          <w:sz w:val="22"/>
          <w:szCs w:val="22"/>
          <w:lang w:val="hu-HU"/>
        </w:rPr>
        <w:t>És ha kicsit tovább lépve, akkor hogyan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lehetséges az, hogy ha Isten szerető Isten, akkor szó van kárhozatról, szó van pokolról, örök ítéletről? Van egy technika, amelyet előszeretettel alkalmazott a mi Megváltónk, Urunk Jézusunk olyanokkal kapcsolatban, akik kérdéseket intéztek hozzá, hogy köt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ekedjenek vele. </w:t>
      </w:r>
      <w:r>
        <w:rPr>
          <w:rFonts w:ascii="Book Antiqua" w:eastAsia="Batang" w:hAnsi="Book Antiqua"/>
          <w:b/>
          <w:sz w:val="22"/>
          <w:szCs w:val="22"/>
          <w:lang w:val="hu-HU"/>
        </w:rPr>
        <w:t>Visszakérdezett.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Ha ilyet hallasz, hadd bátorítsalak arra, hogy kérdezz bátran vissza. Kérdezd meg azt, hogy</w:t>
      </w:r>
      <w:r w:rsidR="00762A71">
        <w:rPr>
          <w:rFonts w:ascii="Book Antiqua" w:eastAsia="Batang" w:hAnsi="Book Antiqua"/>
          <w:sz w:val="22"/>
          <w:szCs w:val="22"/>
          <w:lang w:val="hu-HU"/>
        </w:rPr>
        <w:t>: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762A71">
        <w:rPr>
          <w:rFonts w:ascii="Book Antiqua" w:eastAsia="Batang" w:hAnsi="Book Antiqua"/>
          <w:sz w:val="22"/>
          <w:szCs w:val="22"/>
          <w:lang w:val="hu-HU"/>
        </w:rPr>
        <w:t>„</w:t>
      </w:r>
      <w:r>
        <w:rPr>
          <w:rFonts w:ascii="Book Antiqua" w:eastAsia="Batang" w:hAnsi="Book Antiqua"/>
          <w:sz w:val="22"/>
          <w:szCs w:val="22"/>
          <w:lang w:val="hu-HU"/>
        </w:rPr>
        <w:t>Honnan veszed azt, hogy Isten mindenkit szeret?</w:t>
      </w:r>
      <w:r w:rsidR="00762A71">
        <w:rPr>
          <w:rFonts w:ascii="Book Antiqua" w:eastAsia="Batang" w:hAnsi="Book Antiqua"/>
          <w:sz w:val="22"/>
          <w:szCs w:val="22"/>
          <w:lang w:val="hu-HU"/>
        </w:rPr>
        <w:t>”</w:t>
      </w:r>
    </w:p>
    <w:p w:rsidR="00E767C8" w:rsidRDefault="00E455AA">
      <w:pPr>
        <w:pStyle w:val="Standard"/>
        <w:spacing w:after="120"/>
        <w:ind w:left="-539" w:right="-635"/>
        <w:jc w:val="both"/>
      </w:pPr>
      <w:r>
        <w:rPr>
          <w:rFonts w:ascii="Book Antiqua" w:eastAsia="Batang" w:hAnsi="Book Antiqua"/>
          <w:sz w:val="22"/>
          <w:szCs w:val="22"/>
          <w:lang w:val="hu-HU"/>
        </w:rPr>
        <w:t>Minden, amit ítéletről, pokolról és kárhozatról tudunk, egyvalakinek az ajkairól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tudjuk: Jézus Krisztus beszélt erről. Igen, akit úgy ismerünk: kegyes, szelíd, szerető. Mégis mindig azt mondta, amit hallanunk kellett, a hallgatóságnak hallani kellett. Mindent, amit ezekről a rendkívül kemény dolgokról, és számunkra kellemetlen hallgat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ni ezeket a dolgokat, mégis ezeket a dolgokat Jézus Krisztus az övéinek a szívére helyezi. </w:t>
      </w:r>
      <w:r>
        <w:rPr>
          <w:rFonts w:ascii="Book Antiqua" w:eastAsia="Batang" w:hAnsi="Book Antiqua"/>
          <w:b/>
          <w:sz w:val="22"/>
          <w:szCs w:val="22"/>
          <w:lang w:val="hu-HU"/>
        </w:rPr>
        <w:t>Nincs olyan ige a Szentírásban, amelyik kijelenti azt, hogy Isten mindenkit szeret.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Na de mi van a János 3,16-tal kapcsolatban?</w:t>
      </w:r>
    </w:p>
    <w:p w:rsidR="00E767C8" w:rsidRDefault="00E455AA">
      <w:pPr>
        <w:pStyle w:val="Standard"/>
        <w:spacing w:after="120"/>
        <w:ind w:left="-539" w:right="-635"/>
        <w:jc w:val="both"/>
      </w:pPr>
      <w:r>
        <w:rPr>
          <w:rFonts w:ascii="Book Antiqua" w:eastAsia="Batang" w:hAnsi="Book Antiqua"/>
          <w:sz w:val="22"/>
          <w:szCs w:val="22"/>
          <w:lang w:val="hu-HU"/>
        </w:rPr>
        <w:t>Elhangzott egy igehirdetésem itt, am</w:t>
      </w:r>
      <w:r>
        <w:rPr>
          <w:rFonts w:ascii="Book Antiqua" w:eastAsia="Batang" w:hAnsi="Book Antiqua"/>
          <w:sz w:val="22"/>
          <w:szCs w:val="22"/>
          <w:lang w:val="hu-HU"/>
        </w:rPr>
        <w:t>elyben Isten eleve elrendeléséről, kiválasztásáról, a predestinációról beszéltem. Nagyon örültem annak, hogy élénk párbeszédet váltott ki. Sok kérdés hangzott el ezzel kapcsolatban, de azt is tudom, hogy valakik ezt nem fogadták szívesen, nem fogadták öröm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mel és nem fogadták be. És azt is tudom, hogy ezzel a tanítással kapcsolatban az egyik alapvető ige, amelyet rögtön ellene vetnek, az a János 3, 16. </w:t>
      </w:r>
      <w:r>
        <w:rPr>
          <w:rFonts w:ascii="Book Antiqua" w:eastAsia="Batang" w:hAnsi="Book Antiqua"/>
          <w:b/>
          <w:i/>
          <w:sz w:val="22"/>
          <w:szCs w:val="22"/>
          <w:lang w:val="hu-HU"/>
        </w:rPr>
        <w:t>„Mert úgy szerette Isten a világot, hogy egyszülött Fiát adta, hogy aki hisz őbenne, el ne vesszen, hanem ö</w:t>
      </w:r>
      <w:r>
        <w:rPr>
          <w:rFonts w:ascii="Book Antiqua" w:eastAsia="Batang" w:hAnsi="Book Antiqua"/>
          <w:b/>
          <w:i/>
          <w:sz w:val="22"/>
          <w:szCs w:val="22"/>
          <w:lang w:val="hu-HU"/>
        </w:rPr>
        <w:t>rök élete legyen.”</w:t>
      </w:r>
    </w:p>
    <w:p w:rsidR="00E767C8" w:rsidRDefault="00E455AA">
      <w:pPr>
        <w:pStyle w:val="Standard"/>
        <w:spacing w:after="120"/>
        <w:ind w:left="-539" w:right="-635"/>
        <w:jc w:val="both"/>
      </w:pPr>
      <w:r>
        <w:rPr>
          <w:rFonts w:ascii="Book Antiqua" w:eastAsia="Batang" w:hAnsi="Book Antiqua"/>
          <w:sz w:val="22"/>
          <w:szCs w:val="22"/>
          <w:lang w:val="hu-HU"/>
        </w:rPr>
        <w:t xml:space="preserve">Ráérünk egy kicsit, ezen a délelőttön? Szeretnék egy kicsit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exegetálni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 a jelenlévőkkel. Nem akarok tudálékos lenni, nem akarok elbeszélni senki feje felett. </w:t>
      </w:r>
      <w:r>
        <w:rPr>
          <w:rFonts w:ascii="Book Antiqua" w:eastAsia="Batang" w:hAnsi="Book Antiqua"/>
          <w:b/>
          <w:sz w:val="22"/>
          <w:szCs w:val="22"/>
          <w:lang w:val="hu-HU"/>
        </w:rPr>
        <w:t xml:space="preserve">Szeretném ezt a mondatot </w:t>
      </w:r>
      <w:proofErr w:type="spellStart"/>
      <w:r>
        <w:rPr>
          <w:rFonts w:ascii="Book Antiqua" w:eastAsia="Batang" w:hAnsi="Book Antiqua"/>
          <w:b/>
          <w:sz w:val="22"/>
          <w:szCs w:val="22"/>
          <w:lang w:val="hu-HU"/>
        </w:rPr>
        <w:t>szavanként</w:t>
      </w:r>
      <w:proofErr w:type="spellEnd"/>
      <w:r>
        <w:rPr>
          <w:rFonts w:ascii="Book Antiqua" w:eastAsia="Batang" w:hAnsi="Book Antiqua"/>
          <w:b/>
          <w:sz w:val="22"/>
          <w:szCs w:val="22"/>
          <w:lang w:val="hu-HU"/>
        </w:rPr>
        <w:t xml:space="preserve">, veletek együtt kielemezni, hogy megértsük, </w:t>
      </w:r>
      <w:r>
        <w:rPr>
          <w:rFonts w:ascii="Book Antiqua" w:eastAsia="Batang" w:hAnsi="Book Antiqua"/>
          <w:b/>
          <w:sz w:val="22"/>
          <w:szCs w:val="22"/>
          <w:lang w:val="hu-HU"/>
        </w:rPr>
        <w:t>mit értett alatta, aki leírta, mit jelent ez az ige, és mit nem jelent ez az ige.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Nézzük ezt a csodálatos tanítást!</w:t>
      </w:r>
    </w:p>
    <w:p w:rsidR="00E767C8" w:rsidRDefault="00E455AA">
      <w:pPr>
        <w:pStyle w:val="Standard"/>
        <w:spacing w:after="120"/>
        <w:ind w:left="-539" w:right="-635"/>
        <w:jc w:val="both"/>
      </w:pPr>
      <w:r>
        <w:rPr>
          <w:rFonts w:ascii="Book Antiqua" w:eastAsia="Batang" w:hAnsi="Book Antiqua"/>
          <w:sz w:val="22"/>
          <w:szCs w:val="22"/>
          <w:lang w:val="hu-HU"/>
        </w:rPr>
        <w:lastRenderedPageBreak/>
        <w:t>De mielőtt ezt az igét néznénk, hadd kérdezzem meg, s ez egy gyors közvélemény-kutatás. Hányan ismertük ezt az igét kívülről, János 3,16? Cs</w:t>
      </w:r>
      <w:r>
        <w:rPr>
          <w:rFonts w:ascii="Book Antiqua" w:eastAsia="Batang" w:hAnsi="Book Antiqua"/>
          <w:sz w:val="22"/>
          <w:szCs w:val="22"/>
          <w:lang w:val="hu-HU"/>
        </w:rPr>
        <w:t>odálatos, nagyszerű! Tessenek nekem idézni, a János 3,17-et. Tessenek idézni a János 3,15-öt! Ugye, azt mindannyian tudjuk, hogy a Szentírás nem úgy íratott meg, hogy fejezetszámok és versszámok voltak benne. A textus jelentett egy adott könyvet. Aztán vol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t egy francia püspök, meg egy ír püspök, akik fejezeteket meg versszámokat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mondatonként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 adtak hozzá. Számunkra már így ismert, így elfogadott, így idézhető, könnyen ki kereshető. Milyen kényelmes! De ugye a veszély, az nyilvánvaló, mert nem tudjuk, hogy mi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van rögtön előtte, és azt sem, hogy mi van utána. </w:t>
      </w:r>
      <w:r>
        <w:rPr>
          <w:rFonts w:ascii="Book Antiqua" w:eastAsia="Batang" w:hAnsi="Book Antiqua"/>
          <w:b/>
          <w:sz w:val="22"/>
          <w:szCs w:val="22"/>
          <w:lang w:val="hu-HU"/>
        </w:rPr>
        <w:t xml:space="preserve">És higgyétek el, anélkül, ami előtte van nem érthető, hogy mi van benne.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Ezzel csak demonstrálni akartam, hogy bármennyire is jó nekünk ezt az igét tudnunk, de mégsem értjük szövegkörnyezete nélkül igazán </w:t>
      </w:r>
      <w:r>
        <w:rPr>
          <w:rFonts w:ascii="Book Antiqua" w:eastAsia="Batang" w:hAnsi="Book Antiqua"/>
          <w:sz w:val="22"/>
          <w:szCs w:val="22"/>
          <w:lang w:val="hu-HU"/>
        </w:rPr>
        <w:t>a jelentését.</w:t>
      </w:r>
    </w:p>
    <w:p w:rsidR="00E767C8" w:rsidRDefault="00E455AA">
      <w:pPr>
        <w:pStyle w:val="Standard"/>
        <w:spacing w:after="120"/>
        <w:ind w:left="-539" w:right="-635"/>
        <w:jc w:val="both"/>
      </w:pPr>
      <w:r>
        <w:rPr>
          <w:rFonts w:ascii="Book Antiqua" w:eastAsia="Batang" w:hAnsi="Book Antiqua"/>
          <w:sz w:val="22"/>
          <w:szCs w:val="22"/>
          <w:lang w:val="hu-HU"/>
        </w:rPr>
        <w:t xml:space="preserve">Beszél ez az ige, ez a csodálatos ige Istenről, mégpedig a Bibliának Istenéről, Jézus Krisztus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Atyjáról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, a mi Teremtőnkről. És szeretném rögtön kihangsúlyozni, mielőtt bármit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továbbmennék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, hogy </w:t>
      </w:r>
      <w:r>
        <w:rPr>
          <w:rFonts w:ascii="Book Antiqua" w:eastAsia="Batang" w:hAnsi="Book Antiqua"/>
          <w:b/>
          <w:sz w:val="22"/>
          <w:szCs w:val="22"/>
          <w:lang w:val="hu-HU"/>
        </w:rPr>
        <w:t>a hangsúly ebben az igében rögtön itt van az el</w:t>
      </w:r>
      <w:r>
        <w:rPr>
          <w:rFonts w:ascii="Book Antiqua" w:eastAsia="Batang" w:hAnsi="Book Antiqua"/>
          <w:b/>
          <w:sz w:val="22"/>
          <w:szCs w:val="22"/>
          <w:lang w:val="hu-HU"/>
        </w:rPr>
        <w:t>ején, az adakozó, az ajándékozó Atya Istenen.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Mert Ő adja a Fiút. Ő az, aki szerette a világot. És hajlamosak vagyunk elfeledni, hogy Ő az, aki kiválaszt, Ő az, aki döntést hoz felőlünk, Ő az, aki Jézus Krisztushoz von bennünket akarata szerint.</w:t>
      </w:r>
    </w:p>
    <w:p w:rsidR="00E767C8" w:rsidRDefault="00E455AA">
      <w:pPr>
        <w:pStyle w:val="Standard"/>
        <w:spacing w:after="120"/>
        <w:ind w:left="-539" w:right="-635"/>
        <w:jc w:val="both"/>
      </w:pPr>
      <w:r>
        <w:rPr>
          <w:rFonts w:ascii="Book Antiqua" w:eastAsia="Batang" w:hAnsi="Book Antiqua"/>
          <w:sz w:val="22"/>
          <w:szCs w:val="22"/>
          <w:lang w:val="hu-HU"/>
        </w:rPr>
        <w:t>Ez az egy</w:t>
      </w:r>
      <w:r>
        <w:rPr>
          <w:rFonts w:ascii="Book Antiqua" w:eastAsia="Batang" w:hAnsi="Book Antiqua"/>
          <w:sz w:val="22"/>
          <w:szCs w:val="22"/>
          <w:lang w:val="hu-HU"/>
        </w:rPr>
        <w:t>etlen evangélium, Jánosé Testvéreim, amely Jézus Krisztust Istennek nevezi úgy az elején, mint a végén. Az időrendben első evangélista, Márk ír egy csodálatos szenvedéstörténetet egy rövid bevezetéssel. Azt akarja, hogy minden olvasó oda eljusson, amit a r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ómai százados mondott a kereszt alatt: </w:t>
      </w:r>
      <w:r>
        <w:rPr>
          <w:rFonts w:ascii="Book Antiqua" w:eastAsia="Batang" w:hAnsi="Book Antiqua"/>
          <w:i/>
          <w:sz w:val="22"/>
          <w:szCs w:val="22"/>
          <w:lang w:val="hu-HU"/>
        </w:rPr>
        <w:t>„Ez az ember valóban Isten fia volt.”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Máté azt mondja, ennél én szeretnék egy kicsit jobban visszamenni, és megmutatni, hogy Jézus Izraelnek az egyik leszármazottja, Dávidnak, egészen pontosan Ábrahámnak a leszármazot</w:t>
      </w:r>
      <w:r>
        <w:rPr>
          <w:rFonts w:ascii="Book Antiqua" w:eastAsia="Batang" w:hAnsi="Book Antiqua"/>
          <w:sz w:val="22"/>
          <w:szCs w:val="22"/>
          <w:lang w:val="hu-HU"/>
        </w:rPr>
        <w:t>tja. Íme itt a születéstörténete, és a nemzetségtáblázatát visszaviszem egészen Ábrahámig. Lukács azt mondja, még ez sem elég. Hiszen Jézus a világ Megváltója, a pogány népeké is. Én is leírom a születését és visszaviszem a nemzetségtáblázatát egészen Ádám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ig. És jön János és azt mondja, még ez sem elég. És azt írja az evangélium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kezdőszavaként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>
        <w:rPr>
          <w:rFonts w:ascii="Book Antiqua" w:eastAsia="Batang" w:hAnsi="Book Antiqua"/>
          <w:i/>
          <w:sz w:val="22"/>
          <w:szCs w:val="22"/>
          <w:lang w:val="hu-HU"/>
        </w:rPr>
        <w:t>„Kezdetben”.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Pont úgy, mint a Teremtés könyvében. „Kezdetben volt az Ige, és az Ige Istennél volt, és Isten volt az Ige.” (János 1,1) Ez az a Jézus, akiről én akarok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beszélni előttetek. Mert a többiek arról írnak, hogy Jézus mit tett, hogy mit tanított. </w:t>
      </w:r>
      <w:r>
        <w:rPr>
          <w:rFonts w:ascii="Book Antiqua" w:eastAsia="Batang" w:hAnsi="Book Antiqua"/>
          <w:b/>
          <w:sz w:val="22"/>
          <w:szCs w:val="22"/>
          <w:lang w:val="hu-HU"/>
        </w:rPr>
        <w:t xml:space="preserve">Én arról fogok írni, hogy ki volt, ki ő igazából.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És ha így kezdődik az evangélium, akkor azzal is ér véget, hogy Tamás azt mondja: </w:t>
      </w:r>
      <w:r>
        <w:rPr>
          <w:rFonts w:ascii="Book Antiqua" w:eastAsia="Batang" w:hAnsi="Book Antiqua"/>
          <w:i/>
          <w:sz w:val="22"/>
          <w:szCs w:val="22"/>
          <w:lang w:val="hu-HU"/>
        </w:rPr>
        <w:t>„Én Uram és én Istenem.”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(János 20,</w:t>
      </w:r>
      <w:r>
        <w:rPr>
          <w:rFonts w:ascii="Book Antiqua" w:eastAsia="Batang" w:hAnsi="Book Antiqua"/>
          <w:sz w:val="22"/>
          <w:szCs w:val="22"/>
          <w:lang w:val="hu-HU"/>
        </w:rPr>
        <w:t>28) Ez az Isten szerette ezt a világot.</w:t>
      </w:r>
    </w:p>
    <w:p w:rsidR="00E767C8" w:rsidRDefault="00E455AA">
      <w:pPr>
        <w:pStyle w:val="Standard"/>
        <w:spacing w:after="120"/>
        <w:ind w:left="-539" w:right="-635"/>
        <w:jc w:val="both"/>
      </w:pPr>
      <w:r>
        <w:rPr>
          <w:rFonts w:ascii="Book Antiqua" w:eastAsia="Batang" w:hAnsi="Book Antiqua"/>
          <w:b/>
          <w:sz w:val="22"/>
          <w:szCs w:val="22"/>
          <w:u w:val="single"/>
          <w:lang w:val="hu-HU"/>
        </w:rPr>
        <w:lastRenderedPageBreak/>
        <w:t>„</w:t>
      </w:r>
      <w:r>
        <w:rPr>
          <w:rFonts w:ascii="Book Antiqua" w:eastAsia="Batang" w:hAnsi="Book Antiqua"/>
          <w:b/>
          <w:i/>
          <w:sz w:val="22"/>
          <w:szCs w:val="22"/>
          <w:u w:val="single"/>
          <w:lang w:val="hu-HU"/>
        </w:rPr>
        <w:t>Szerette.”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Nem fogok most belemenni, hogy a görög nyelv hány kifejezést használ a szeretetre. Elégedjünk meg annyival, hogy a szeretet a János 3,16-ban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az </w:t>
      </w:r>
      <w:r>
        <w:rPr>
          <w:rFonts w:ascii="Book Antiqua" w:eastAsia="Batang" w:hAnsi="Book Antiqua"/>
          <w:b/>
          <w:sz w:val="22"/>
          <w:szCs w:val="22"/>
          <w:lang w:val="hu-HU"/>
        </w:rPr>
        <w:t xml:space="preserve">agapé.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Ami a görögben azt jelenti, hogy </w:t>
      </w:r>
      <w:r>
        <w:rPr>
          <w:rFonts w:ascii="Book Antiqua" w:eastAsia="Batang" w:hAnsi="Book Antiqua"/>
          <w:b/>
          <w:sz w:val="22"/>
          <w:szCs w:val="22"/>
          <w:lang w:val="hu-HU"/>
        </w:rPr>
        <w:t xml:space="preserve">látni valakinek a </w:t>
      </w:r>
      <w:r>
        <w:rPr>
          <w:rFonts w:ascii="Book Antiqua" w:eastAsia="Batang" w:hAnsi="Book Antiqua"/>
          <w:b/>
          <w:sz w:val="22"/>
          <w:szCs w:val="22"/>
          <w:lang w:val="hu-HU"/>
        </w:rPr>
        <w:t>szükségét, és ezt látva cselekedni, tenni valamit.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 klasszikus példa az irgalmas szamaritánus. Voltak, akik látták azt a szerencsétlent félholtra verve, vérbe fagyva, lehet, hogy még sajnálták, és meg is szánták, de nem segítettek rajta. Az agapé </w:t>
      </w:r>
      <w:r>
        <w:rPr>
          <w:rFonts w:ascii="Book Antiqua" w:eastAsia="Batang" w:hAnsi="Book Antiqua"/>
          <w:sz w:val="22"/>
          <w:szCs w:val="22"/>
          <w:lang w:val="hu-HU"/>
        </w:rPr>
        <w:t>szeretet, a gyűlölt idegentől az, hogy látja a szükséget és tesz is valamit ebben a szükségben.</w:t>
      </w:r>
    </w:p>
    <w:p w:rsidR="00E767C8" w:rsidRDefault="00E455AA">
      <w:pPr>
        <w:pStyle w:val="Standard"/>
        <w:spacing w:after="120"/>
        <w:ind w:left="-539" w:right="-635"/>
        <w:jc w:val="both"/>
      </w:pPr>
      <w:r>
        <w:rPr>
          <w:rFonts w:ascii="Book Antiqua" w:eastAsia="Batang" w:hAnsi="Book Antiqua"/>
          <w:sz w:val="22"/>
          <w:szCs w:val="22"/>
          <w:lang w:val="hu-HU"/>
        </w:rPr>
        <w:t xml:space="preserve">Hadd hívjam fel a figyelmet arra testvéreim, hogy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eroszt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, fileót parancsolni nem lehet. Vonzalmat, a másikhoz való vágyat parancsolni nem lehet. </w:t>
      </w:r>
      <w:r>
        <w:rPr>
          <w:rFonts w:ascii="Book Antiqua" w:eastAsia="Batang" w:hAnsi="Book Antiqua"/>
          <w:b/>
          <w:sz w:val="22"/>
          <w:szCs w:val="22"/>
          <w:lang w:val="hu-HU"/>
        </w:rPr>
        <w:t>Egyedül az agap</w:t>
      </w:r>
      <w:r>
        <w:rPr>
          <w:rFonts w:ascii="Book Antiqua" w:eastAsia="Batang" w:hAnsi="Book Antiqua"/>
          <w:b/>
          <w:sz w:val="22"/>
          <w:szCs w:val="22"/>
          <w:lang w:val="hu-HU"/>
        </w:rPr>
        <w:t>ét lehet parancsolni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, amikor Jézus azt mondja: </w:t>
      </w:r>
      <w:r>
        <w:rPr>
          <w:rFonts w:ascii="Book Antiqua" w:eastAsia="Batang" w:hAnsi="Book Antiqua"/>
          <w:i/>
          <w:sz w:val="22"/>
          <w:szCs w:val="22"/>
          <w:lang w:val="hu-HU"/>
        </w:rPr>
        <w:t>„Egymást szeressétek.”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Sőt: </w:t>
      </w:r>
      <w:r>
        <w:rPr>
          <w:rFonts w:ascii="Book Antiqua" w:eastAsia="Batang" w:hAnsi="Book Antiqua"/>
          <w:i/>
          <w:sz w:val="22"/>
          <w:szCs w:val="22"/>
          <w:lang w:val="hu-HU"/>
        </w:rPr>
        <w:t>„A világ arról fogja tudni, hogy az enyéim vagytok, hogy egymást szeretitek.”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b/>
          <w:sz w:val="22"/>
          <w:szCs w:val="22"/>
          <w:lang w:val="hu-HU"/>
        </w:rPr>
        <w:t>Ez az a szeretet ugyanis, amely tudatos döntésnek az eredménye, amikor én akarok segíteni, amikor szüks</w:t>
      </w:r>
      <w:r>
        <w:rPr>
          <w:rFonts w:ascii="Book Antiqua" w:eastAsia="Batang" w:hAnsi="Book Antiqua"/>
          <w:b/>
          <w:sz w:val="22"/>
          <w:szCs w:val="22"/>
          <w:lang w:val="hu-HU"/>
        </w:rPr>
        <w:t>éget látok és tudok segíteni.</w:t>
      </w:r>
    </w:p>
    <w:p w:rsidR="00E767C8" w:rsidRDefault="00E455AA">
      <w:pPr>
        <w:pStyle w:val="Standard"/>
        <w:spacing w:after="120"/>
        <w:ind w:left="-539" w:right="-635"/>
        <w:jc w:val="both"/>
      </w:pPr>
      <w:r>
        <w:rPr>
          <w:rFonts w:ascii="Book Antiqua" w:eastAsia="Batang" w:hAnsi="Book Antiqua"/>
          <w:sz w:val="22"/>
          <w:szCs w:val="22"/>
          <w:lang w:val="hu-HU"/>
        </w:rPr>
        <w:t xml:space="preserve">És beszél ez az ige arról, hogy az Isten szerette </w:t>
      </w:r>
      <w:r>
        <w:rPr>
          <w:rFonts w:ascii="Book Antiqua" w:eastAsia="Batang" w:hAnsi="Book Antiqua"/>
          <w:b/>
          <w:i/>
          <w:sz w:val="22"/>
          <w:szCs w:val="22"/>
          <w:u w:val="single"/>
          <w:lang w:val="hu-HU"/>
        </w:rPr>
        <w:t>„a világot”.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Ez nem egy földrajzi kifejezés. Tudom, hogy nem a bolygóról van szó, nem a benne lévő élővilágról. A világ egy negatív, ellenséges szó az Újszövetség lapjain. </w:t>
      </w:r>
      <w:r>
        <w:rPr>
          <w:rFonts w:ascii="Book Antiqua" w:eastAsia="Batang" w:hAnsi="Book Antiqua"/>
          <w:b/>
          <w:sz w:val="22"/>
          <w:szCs w:val="22"/>
          <w:lang w:val="hu-HU"/>
        </w:rPr>
        <w:t>A világ jelenti az Isten ellen lázadó, a neki nem engedelmeskedő, a vele szemben ellenséges embe</w:t>
      </w:r>
      <w:r>
        <w:rPr>
          <w:rFonts w:ascii="Book Antiqua" w:eastAsia="Batang" w:hAnsi="Book Antiqua"/>
          <w:b/>
          <w:sz w:val="22"/>
          <w:szCs w:val="22"/>
          <w:lang w:val="hu-HU"/>
        </w:rPr>
        <w:t xml:space="preserve">riséget, emberi nemzetséget. </w:t>
      </w:r>
      <w:r>
        <w:rPr>
          <w:rFonts w:ascii="Book Antiqua" w:eastAsia="Batang" w:hAnsi="Book Antiqua"/>
          <w:sz w:val="22"/>
          <w:szCs w:val="22"/>
          <w:lang w:val="hu-HU"/>
        </w:rPr>
        <w:t>Ez az a világ, amely nem fogadta be őt, amikor saját világába jött pedig.</w:t>
      </w:r>
    </w:p>
    <w:p w:rsidR="00E767C8" w:rsidRDefault="00E455AA">
      <w:pPr>
        <w:pStyle w:val="Standard"/>
        <w:spacing w:after="120"/>
        <w:ind w:left="-539" w:right="-635"/>
        <w:jc w:val="both"/>
      </w:pPr>
      <w:r>
        <w:rPr>
          <w:rFonts w:ascii="Book Antiqua" w:eastAsia="Batang" w:hAnsi="Book Antiqua"/>
          <w:sz w:val="22"/>
          <w:szCs w:val="22"/>
          <w:lang w:val="hu-HU"/>
        </w:rPr>
        <w:t xml:space="preserve">Csupa “könnyű” igével lesz ma dolgunk, megígérem. János első levelében olvassuk ezt az igét: </w:t>
      </w:r>
      <w:r>
        <w:rPr>
          <w:rFonts w:ascii="Book Antiqua" w:eastAsia="Batang" w:hAnsi="Book Antiqua"/>
          <w:i/>
          <w:sz w:val="22"/>
          <w:szCs w:val="22"/>
          <w:lang w:val="hu-HU"/>
        </w:rPr>
        <w:t>„Ne szeressétek a világot.”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Írja ugyanaz a János, aki leírt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a az evangéliumot. Figyelj mit mond a hívőknek: </w:t>
      </w:r>
      <w:r>
        <w:rPr>
          <w:rFonts w:ascii="Book Antiqua" w:eastAsia="Batang" w:hAnsi="Book Antiqua"/>
          <w:i/>
          <w:sz w:val="22"/>
          <w:szCs w:val="22"/>
          <w:lang w:val="hu-HU"/>
        </w:rPr>
        <w:t>„Ne szeressétek a világot, se azt, ami a világban van. Ha valaki szereti a világot, abban nincs meg az Atya szeretete.”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(I. János levél 2,15) Na, itt aztán már kezdjük vakargatni a fejünket, hogy van az, hogy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Isten szerette a világot, nekünk azt mondja az ige, hogy mi ne szeressük a világot. Hogy lehet az, hogy neki lehetett, nekünk nem lehet? Ez most magas. Visszatérünk rá. </w:t>
      </w:r>
      <w:r>
        <w:rPr>
          <w:rFonts w:ascii="Book Antiqua" w:eastAsia="Batang" w:hAnsi="Book Antiqua"/>
          <w:b/>
          <w:sz w:val="22"/>
          <w:szCs w:val="22"/>
          <w:lang w:val="hu-HU"/>
        </w:rPr>
        <w:t xml:space="preserve">Egy alkalommal látta az ige szerint a világnak, a lázadó, ellene szegülő emberiségnek </w:t>
      </w:r>
      <w:r>
        <w:rPr>
          <w:rFonts w:ascii="Book Antiqua" w:eastAsia="Batang" w:hAnsi="Book Antiqua"/>
          <w:b/>
          <w:sz w:val="22"/>
          <w:szCs w:val="22"/>
          <w:lang w:val="hu-HU"/>
        </w:rPr>
        <w:t>a szükségét, és az Atya Isten cselekedett.</w:t>
      </w:r>
    </w:p>
    <w:p w:rsidR="00E767C8" w:rsidRDefault="00E455AA">
      <w:pPr>
        <w:pStyle w:val="Standard"/>
        <w:spacing w:after="120"/>
        <w:ind w:left="-539" w:right="-635"/>
        <w:jc w:val="both"/>
      </w:pPr>
      <w:r>
        <w:rPr>
          <w:rFonts w:ascii="Book Antiqua" w:eastAsia="Batang" w:hAnsi="Book Antiqua"/>
          <w:sz w:val="22"/>
          <w:szCs w:val="22"/>
          <w:lang w:val="hu-HU"/>
        </w:rPr>
        <w:t xml:space="preserve">Jön a következő kifejezés: </w:t>
      </w:r>
      <w:r>
        <w:rPr>
          <w:rFonts w:ascii="Book Antiqua" w:eastAsia="Batang" w:hAnsi="Book Antiqua"/>
          <w:b/>
          <w:i/>
          <w:sz w:val="22"/>
          <w:szCs w:val="22"/>
          <w:u w:val="single"/>
          <w:lang w:val="hu-HU"/>
        </w:rPr>
        <w:t>„egyszülött fiú”.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Itt sem akarok leragadni, legyen számunkra így érthető ez az ige, hogy Istennek egyetlen egy természetes fia van, noha nagy a családja, viszont minden más tagja ennek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a családnak örökbefogadott, adoptált gyermek. </w:t>
      </w:r>
      <w:r>
        <w:rPr>
          <w:rFonts w:ascii="Book Antiqua" w:eastAsia="Batang" w:hAnsi="Book Antiqua"/>
          <w:b/>
          <w:sz w:val="22"/>
          <w:szCs w:val="22"/>
          <w:lang w:val="hu-HU"/>
        </w:rPr>
        <w:t>Jézus Krisztus az egyedüli természetes gyermeke.</w:t>
      </w:r>
    </w:p>
    <w:p w:rsidR="00E767C8" w:rsidRDefault="00E455AA">
      <w:pPr>
        <w:pStyle w:val="Standard"/>
        <w:spacing w:after="120"/>
        <w:ind w:left="-539" w:right="-635"/>
        <w:jc w:val="both"/>
      </w:pPr>
      <w:r>
        <w:rPr>
          <w:rFonts w:ascii="Book Antiqua" w:eastAsia="Batang" w:hAnsi="Book Antiqua"/>
          <w:sz w:val="22"/>
          <w:szCs w:val="22"/>
          <w:lang w:val="hu-HU"/>
        </w:rPr>
        <w:t xml:space="preserve">Jön a következő kifejezés: </w:t>
      </w:r>
      <w:r>
        <w:rPr>
          <w:rFonts w:ascii="Book Antiqua" w:eastAsia="Batang" w:hAnsi="Book Antiqua"/>
          <w:b/>
          <w:i/>
          <w:sz w:val="22"/>
          <w:szCs w:val="22"/>
          <w:u w:val="single"/>
          <w:lang w:val="hu-HU"/>
        </w:rPr>
        <w:t>„adta”.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Egyszülött Fiát adta. Na de hogy adta? Kinek adta? Ahogyan én is használtam fiatalabb segédlelkész koromban; a születésről be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szél ez az ige? Hogy testet öltött, hogy így adta őt az Isten? Vagy </w:t>
      </w:r>
      <w:r>
        <w:rPr>
          <w:rFonts w:ascii="Book Antiqua" w:eastAsia="Batang" w:hAnsi="Book Antiqua"/>
          <w:sz w:val="22"/>
          <w:szCs w:val="22"/>
          <w:lang w:val="hu-HU"/>
        </w:rPr>
        <w:lastRenderedPageBreak/>
        <w:t xml:space="preserve">valami másról van szó? </w:t>
      </w:r>
      <w:r>
        <w:rPr>
          <w:rFonts w:ascii="Book Antiqua" w:eastAsia="Batang" w:hAnsi="Book Antiqua"/>
          <w:b/>
          <w:sz w:val="22"/>
          <w:szCs w:val="22"/>
          <w:lang w:val="hu-HU"/>
        </w:rPr>
        <w:t>Lehet, hogy halálra adta?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Lehet, hogy ez az ige a kereszthalálról beszél?</w:t>
      </w:r>
    </w:p>
    <w:p w:rsidR="00E767C8" w:rsidRDefault="00E455AA">
      <w:pPr>
        <w:pStyle w:val="Standard"/>
        <w:spacing w:after="120"/>
        <w:ind w:left="-539" w:right="-635"/>
        <w:jc w:val="both"/>
      </w:pPr>
      <w:r>
        <w:rPr>
          <w:rFonts w:ascii="Book Antiqua" w:eastAsia="Batang" w:hAnsi="Book Antiqua"/>
          <w:sz w:val="22"/>
          <w:szCs w:val="22"/>
          <w:lang w:val="hu-HU"/>
        </w:rPr>
        <w:t xml:space="preserve">Itt jön az első félrefordítás. Amikor azt mondja az ige, hogy </w:t>
      </w:r>
      <w:r>
        <w:rPr>
          <w:rFonts w:ascii="Book Antiqua" w:eastAsia="Batang" w:hAnsi="Book Antiqua"/>
          <w:b/>
          <w:i/>
          <w:sz w:val="22"/>
          <w:szCs w:val="22"/>
          <w:u w:val="single"/>
          <w:lang w:val="hu-HU"/>
        </w:rPr>
        <w:t>„ha valaki hisz őbenne”.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Az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eredeti szó nem csupán valaki, egy-egy személy, hanem mindenki. </w:t>
      </w:r>
      <w:r>
        <w:rPr>
          <w:rFonts w:ascii="Book Antiqua" w:eastAsia="Batang" w:hAnsi="Book Antiqua"/>
          <w:b/>
          <w:sz w:val="22"/>
          <w:szCs w:val="22"/>
          <w:lang w:val="hu-HU"/>
        </w:rPr>
        <w:t xml:space="preserve">Mindenki, aki hisz Őbenne. Soha senki emberfiában ne higgyetek, csak az Emberfiában!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Hinni a Fiúban kell! Ha valaki hisz </w:t>
      </w:r>
      <w:r>
        <w:rPr>
          <w:rFonts w:ascii="Book Antiqua" w:eastAsia="Batang" w:hAnsi="Book Antiqua"/>
          <w:b/>
          <w:i/>
          <w:sz w:val="22"/>
          <w:szCs w:val="22"/>
          <w:lang w:val="hu-HU"/>
        </w:rPr>
        <w:t>Őbenne, a Fiúistenben</w:t>
      </w:r>
      <w:r>
        <w:rPr>
          <w:rFonts w:ascii="Book Antiqua" w:eastAsia="Batang" w:hAnsi="Book Antiqua"/>
          <w:sz w:val="22"/>
          <w:szCs w:val="22"/>
          <w:lang w:val="hu-HU"/>
        </w:rPr>
        <w:t>, az el ne vesszen.</w:t>
      </w:r>
    </w:p>
    <w:p w:rsidR="00E767C8" w:rsidRDefault="00E455AA">
      <w:pPr>
        <w:pStyle w:val="Standard"/>
        <w:spacing w:after="120"/>
        <w:ind w:left="-539" w:right="-635"/>
        <w:jc w:val="both"/>
      </w:pPr>
      <w:r>
        <w:rPr>
          <w:rFonts w:ascii="Book Antiqua" w:eastAsia="Batang" w:hAnsi="Book Antiqua"/>
          <w:sz w:val="22"/>
          <w:szCs w:val="22"/>
          <w:lang w:val="hu-HU"/>
        </w:rPr>
        <w:t>Csupa “lágy”, “üdítő″ ige ju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tott ma nekünk. Hadd osszak meg veled egy másikat. Hogy jobban megértsük, hogy mi az az ige, amit itt János használ, az </w:t>
      </w:r>
      <w:r>
        <w:rPr>
          <w:rFonts w:ascii="Book Antiqua" w:eastAsia="Batang" w:hAnsi="Book Antiqua"/>
          <w:b/>
          <w:i/>
          <w:sz w:val="22"/>
          <w:szCs w:val="22"/>
          <w:u w:val="single"/>
          <w:lang w:val="hu-HU"/>
        </w:rPr>
        <w:t>„elveszni”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ige alatt. Nem csupán annyit jelent, hogy elsikkad, eltűnik, megsemmisül. Emlékszel arra, amikor Jézus azt mondja, hogy: </w:t>
      </w:r>
      <w:r>
        <w:rPr>
          <w:rFonts w:ascii="Book Antiqua" w:eastAsia="Batang" w:hAnsi="Book Antiqua"/>
          <w:i/>
          <w:sz w:val="22"/>
          <w:szCs w:val="22"/>
          <w:lang w:val="hu-HU"/>
        </w:rPr>
        <w:t xml:space="preserve">„Ne </w:t>
      </w:r>
      <w:r>
        <w:rPr>
          <w:rFonts w:ascii="Book Antiqua" w:eastAsia="Batang" w:hAnsi="Book Antiqua"/>
          <w:i/>
          <w:sz w:val="22"/>
          <w:szCs w:val="22"/>
          <w:lang w:val="hu-HU"/>
        </w:rPr>
        <w:t>féljetek azoktól, akik a testet megölik, de a lelket meg nem ölhetik. Inkább attól féljetek, aki mind a lelket, mind a testet elpusztíthatja.”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(Máté 10,28)</w:t>
      </w:r>
      <w:r>
        <w:rPr>
          <w:rFonts w:ascii="Helvetica" w:hAnsi="Helvetica"/>
          <w:color w:val="333333"/>
          <w:sz w:val="21"/>
          <w:szCs w:val="21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Ez az ige, hogy </w:t>
      </w:r>
      <w:r>
        <w:rPr>
          <w:rFonts w:ascii="Book Antiqua" w:eastAsia="Batang" w:hAnsi="Book Antiqua"/>
          <w:i/>
          <w:sz w:val="22"/>
          <w:szCs w:val="22"/>
          <w:lang w:val="hu-HU"/>
        </w:rPr>
        <w:t>„elvesz</w:t>
      </w:r>
      <w:r>
        <w:rPr>
          <w:rFonts w:ascii="Book Antiqua" w:eastAsia="Batang" w:hAnsi="Book Antiqua"/>
          <w:sz w:val="22"/>
          <w:szCs w:val="22"/>
          <w:lang w:val="hu-HU"/>
        </w:rPr>
        <w:t>” a János 3,16-ban, elpusztíttat. Azt jelenti, hogy valaki által egy lélek me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göletik,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elpusztíttatik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>. És azt jelenti, - tetszik, nem tetszik - hogy</w:t>
      </w:r>
      <w:r>
        <w:rPr>
          <w:rFonts w:ascii="Book Antiqua" w:eastAsia="Batang" w:hAnsi="Book Antiqua"/>
          <w:b/>
          <w:sz w:val="22"/>
          <w:szCs w:val="22"/>
          <w:lang w:val="hu-HU"/>
        </w:rPr>
        <w:t xml:space="preserve"> Isten valakit végképp megöl, elpusztít, örök kárhozatra juttat.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És ennek az ellentétje az, ami a vége, hogy az örök élet lesz annak osztályrésze, aki hisz a Fiúban.</w:t>
      </w:r>
    </w:p>
    <w:p w:rsidR="00E767C8" w:rsidRDefault="00E455AA">
      <w:pPr>
        <w:pStyle w:val="Standard"/>
        <w:spacing w:after="120"/>
        <w:ind w:left="-539" w:right="-635"/>
        <w:jc w:val="both"/>
      </w:pPr>
      <w:r>
        <w:rPr>
          <w:rFonts w:ascii="Book Antiqua" w:eastAsia="Batang" w:hAnsi="Book Antiqua"/>
          <w:sz w:val="22"/>
          <w:szCs w:val="22"/>
          <w:lang w:val="hu-HU"/>
        </w:rPr>
        <w:t xml:space="preserve">Sajnálom, még nincs </w:t>
      </w:r>
      <w:r>
        <w:rPr>
          <w:rFonts w:ascii="Book Antiqua" w:eastAsia="Batang" w:hAnsi="Book Antiqua"/>
          <w:sz w:val="22"/>
          <w:szCs w:val="22"/>
          <w:lang w:val="hu-HU"/>
        </w:rPr>
        <w:t>vége az exegézis órának. Beszélni kell az igékről is. Nyelvtan! Hú de szerettük mindannyian, ugye? Mi ismerjük a múlt, jelen és jövő időt. Az Újszövetség görög nyelven íratott, amely sokkal pontosabban fogalmaz. Egy múlt időben megfogalmazott, számunkra mú</w:t>
      </w:r>
      <w:r>
        <w:rPr>
          <w:rFonts w:ascii="Book Antiqua" w:eastAsia="Batang" w:hAnsi="Book Antiqua"/>
          <w:sz w:val="22"/>
          <w:szCs w:val="22"/>
          <w:lang w:val="hu-HU"/>
        </w:rPr>
        <w:t>lt időben lefordított ige jelenthet egy egyszeri alkalmat, egy egyszeri történést, és jelenthet valamit, ami szintén a múltban történt, de ami többször előfordult, folyamatában. Csak egy példa: Ha azt mondja a Biblia, hogy „megfeszítetett”, akkor szerintet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ek egy egyszeri történésről beszél, vagy pedig valamiről, ami többször is előfordul? Egyszer. Nagyon helyes. Amikor az ige azt mondja, hogy </w:t>
      </w:r>
      <w:r>
        <w:rPr>
          <w:rFonts w:ascii="Book Antiqua" w:eastAsia="Batang" w:hAnsi="Book Antiqua"/>
          <w:i/>
          <w:sz w:val="22"/>
          <w:szCs w:val="22"/>
          <w:lang w:val="hu-HU"/>
        </w:rPr>
        <w:t>„adta az Ő egyszülött Fiát”,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az Atya Isten, </w:t>
      </w:r>
      <w:r>
        <w:rPr>
          <w:rFonts w:ascii="Book Antiqua" w:eastAsia="Batang" w:hAnsi="Book Antiqua"/>
          <w:b/>
          <w:sz w:val="22"/>
          <w:szCs w:val="22"/>
          <w:lang w:val="hu-HU"/>
        </w:rPr>
        <w:t>egyszeri alkalomról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beszél. Nagyon fontos, hogy erre emlékezz, hogy ezt </w:t>
      </w:r>
      <w:r>
        <w:rPr>
          <w:rFonts w:ascii="Book Antiqua" w:eastAsia="Batang" w:hAnsi="Book Antiqua"/>
          <w:sz w:val="22"/>
          <w:szCs w:val="22"/>
          <w:lang w:val="hu-HU"/>
        </w:rPr>
        <w:t>megjegyezd.</w:t>
      </w:r>
    </w:p>
    <w:p w:rsidR="00E767C8" w:rsidRDefault="00E455AA">
      <w:pPr>
        <w:pStyle w:val="Standard"/>
        <w:spacing w:after="120"/>
        <w:ind w:left="-539" w:right="-635"/>
        <w:jc w:val="both"/>
      </w:pPr>
      <w:r>
        <w:rPr>
          <w:rFonts w:ascii="Book Antiqua" w:eastAsia="Batang" w:hAnsi="Book Antiqua"/>
          <w:sz w:val="22"/>
          <w:szCs w:val="22"/>
          <w:lang w:val="hu-HU"/>
        </w:rPr>
        <w:t>És egy utolsó nyelvtani kis trükk, amivel meg kell ismerkednünk ahhoz, hogy megfejtsük ezt az igét, ezt így nevezik a görögben, hogy folyamatos jelen idő. És egy sor ige, ha így lenne lefordítva számunkra a Szentírásban, teljesen más világítás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ba kerülne. Ha azt hallod ugyanis, hogy </w:t>
      </w:r>
      <w:r>
        <w:rPr>
          <w:rFonts w:ascii="Book Antiqua" w:eastAsia="Batang" w:hAnsi="Book Antiqua"/>
          <w:i/>
          <w:sz w:val="22"/>
          <w:szCs w:val="22"/>
          <w:lang w:val="hu-HU"/>
        </w:rPr>
        <w:t>„Keressetek és találtok”,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akkor azt kell igazából hallanunk, hogy </w:t>
      </w:r>
      <w:r>
        <w:rPr>
          <w:rFonts w:ascii="Book Antiqua" w:eastAsia="Batang" w:hAnsi="Book Antiqua"/>
          <w:b/>
          <w:sz w:val="22"/>
          <w:szCs w:val="22"/>
          <w:lang w:val="hu-HU"/>
        </w:rPr>
        <w:t>folyamatosan keressetek és találni fogtok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. Nem azt olvasnánk, hogy </w:t>
      </w:r>
      <w:r>
        <w:rPr>
          <w:rFonts w:ascii="Book Antiqua" w:eastAsia="Batang" w:hAnsi="Book Antiqua"/>
          <w:i/>
          <w:sz w:val="22"/>
          <w:szCs w:val="22"/>
          <w:lang w:val="hu-HU"/>
        </w:rPr>
        <w:t>„Kérjetek és adatik néktek”,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hanem arra bátorítja az övéit Jézus, hogy </w:t>
      </w:r>
      <w:r>
        <w:rPr>
          <w:rFonts w:ascii="Book Antiqua" w:eastAsia="Batang" w:hAnsi="Book Antiqua"/>
          <w:b/>
          <w:sz w:val="22"/>
          <w:szCs w:val="22"/>
          <w:lang w:val="hu-HU"/>
        </w:rPr>
        <w:t>folyamatosan kérjetek és kapni fogtok</w:t>
      </w:r>
      <w:r>
        <w:rPr>
          <w:rFonts w:ascii="Book Antiqua" w:eastAsia="Batang" w:hAnsi="Book Antiqua"/>
          <w:sz w:val="22"/>
          <w:szCs w:val="22"/>
          <w:lang w:val="hu-HU"/>
        </w:rPr>
        <w:t>. Folyamatosan zörgessetek és megnyittatik néktek.</w:t>
      </w:r>
    </w:p>
    <w:p w:rsidR="00E767C8" w:rsidRDefault="00E455AA">
      <w:pPr>
        <w:pStyle w:val="Standard"/>
        <w:spacing w:after="120"/>
        <w:ind w:left="-539" w:right="-635"/>
        <w:jc w:val="both"/>
      </w:pPr>
      <w:r>
        <w:rPr>
          <w:rFonts w:ascii="Book Antiqua" w:eastAsia="Batang" w:hAnsi="Book Antiqua"/>
          <w:sz w:val="22"/>
          <w:szCs w:val="22"/>
          <w:lang w:val="hu-HU"/>
        </w:rPr>
        <w:t xml:space="preserve">Amit a János 3,16 mond, az a következő: </w:t>
      </w:r>
      <w:r>
        <w:rPr>
          <w:rFonts w:ascii="Book Antiqua" w:eastAsia="Batang" w:hAnsi="Book Antiqua"/>
          <w:b/>
          <w:sz w:val="22"/>
          <w:szCs w:val="22"/>
          <w:lang w:val="hu-HU"/>
        </w:rPr>
        <w:t>folyamatosan higgyetek Őbenne, mert aki folyamatosan, állandóan hisz Őbenne, az foly</w:t>
      </w:r>
      <w:r>
        <w:rPr>
          <w:rFonts w:ascii="Book Antiqua" w:eastAsia="Batang" w:hAnsi="Book Antiqua"/>
          <w:b/>
          <w:sz w:val="22"/>
          <w:szCs w:val="22"/>
          <w:lang w:val="hu-HU"/>
        </w:rPr>
        <w:t xml:space="preserve">amatosan kapja az </w:t>
      </w:r>
      <w:r>
        <w:rPr>
          <w:rFonts w:ascii="Book Antiqua" w:eastAsia="Batang" w:hAnsi="Book Antiqua"/>
          <w:b/>
          <w:sz w:val="22"/>
          <w:szCs w:val="22"/>
          <w:lang w:val="hu-HU"/>
        </w:rPr>
        <w:lastRenderedPageBreak/>
        <w:t>örök életet.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Ugye mennyire másképp hangzik, amikor valaki azt mondja, hogy: </w:t>
      </w:r>
      <w:r>
        <w:rPr>
          <w:rFonts w:ascii="Book Antiqua" w:eastAsia="Batang" w:hAnsi="Book Antiqua"/>
          <w:i/>
          <w:sz w:val="22"/>
          <w:szCs w:val="22"/>
          <w:lang w:val="hu-HU"/>
        </w:rPr>
        <w:t>Hittem húsz évvel ezelőtt, de azt ma már nem hiszem.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Létezik egyáltalán ilyen? Arról beszél, hogy a hit az egy folyamatos kapcsolattartás Istennel, egy folyamatos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személyes viszony Istennel, amely belőle táplálkozik. Hidd el, nem az a hit tart meg, ami húsz évvel ezelőtt volt, hanem majd az a hit tart meg, ami ott lesz veled az út végén.</w:t>
      </w:r>
    </w:p>
    <w:p w:rsidR="00E767C8" w:rsidRDefault="00E455AA">
      <w:pPr>
        <w:pStyle w:val="Standard"/>
        <w:spacing w:after="120"/>
        <w:ind w:left="-539" w:right="-635"/>
        <w:jc w:val="both"/>
      </w:pPr>
      <w:r>
        <w:rPr>
          <w:rFonts w:ascii="Book Antiqua" w:eastAsia="Batang" w:hAnsi="Book Antiqua"/>
          <w:b/>
          <w:i/>
          <w:sz w:val="22"/>
          <w:szCs w:val="22"/>
          <w:lang w:val="hu-HU"/>
        </w:rPr>
        <w:t>„Szerette”.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Azt mondtuk, hogy az, hogy „adta”, egyszeri alkalom. Akkor a szer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ette az szerinted egy egyszeri, vagy többszöri kifejezés? Az, hogy </w:t>
      </w:r>
      <w:r>
        <w:rPr>
          <w:rFonts w:ascii="Book Antiqua" w:eastAsia="Batang" w:hAnsi="Book Antiqua"/>
          <w:i/>
          <w:sz w:val="22"/>
          <w:szCs w:val="22"/>
          <w:lang w:val="hu-HU"/>
        </w:rPr>
        <w:t>„Isten úgy szerette ezt a világot”.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Az, hogy szerette egyszeri vagy többszöri? Ez az a nagy félreértés! Ugyanis ez csak egy egyszeri alkalom.</w:t>
      </w:r>
    </w:p>
    <w:p w:rsidR="00E767C8" w:rsidRDefault="00E455AA">
      <w:pPr>
        <w:pStyle w:val="Standard"/>
        <w:spacing w:after="120"/>
        <w:ind w:left="-539" w:right="-635"/>
        <w:jc w:val="both"/>
        <w:rPr>
          <w:rFonts w:ascii="Book Antiqua" w:eastAsia="Batang" w:hAnsi="Book Antiqua"/>
          <w:b/>
          <w:sz w:val="22"/>
          <w:szCs w:val="22"/>
          <w:lang w:val="hu-HU"/>
        </w:rPr>
      </w:pPr>
      <w:r>
        <w:rPr>
          <w:rFonts w:ascii="Book Antiqua" w:eastAsia="Batang" w:hAnsi="Book Antiqua"/>
          <w:b/>
          <w:sz w:val="22"/>
          <w:szCs w:val="22"/>
          <w:lang w:val="hu-HU"/>
        </w:rPr>
        <w:t>Azt mondja a János 3,16 hogy az emberiség, a l</w:t>
      </w:r>
      <w:r>
        <w:rPr>
          <w:rFonts w:ascii="Book Antiqua" w:eastAsia="Batang" w:hAnsi="Book Antiqua"/>
          <w:b/>
          <w:sz w:val="22"/>
          <w:szCs w:val="22"/>
          <w:lang w:val="hu-HU"/>
        </w:rPr>
        <w:t xml:space="preserve">ázadó Istennel </w:t>
      </w:r>
      <w:proofErr w:type="spellStart"/>
      <w:r>
        <w:rPr>
          <w:rFonts w:ascii="Book Antiqua" w:eastAsia="Batang" w:hAnsi="Book Antiqua"/>
          <w:b/>
          <w:sz w:val="22"/>
          <w:szCs w:val="22"/>
          <w:lang w:val="hu-HU"/>
        </w:rPr>
        <w:t>szembeszegülő</w:t>
      </w:r>
      <w:proofErr w:type="spellEnd"/>
      <w:r>
        <w:rPr>
          <w:rFonts w:ascii="Book Antiqua" w:eastAsia="Batang" w:hAnsi="Book Antiqua"/>
          <w:b/>
          <w:sz w:val="22"/>
          <w:szCs w:val="22"/>
          <w:lang w:val="hu-HU"/>
        </w:rPr>
        <w:t xml:space="preserve"> emberiség története folyamán Isten egyszer látta a szükségét, megkönyörült rajta, agapét gyakorolt rajta, egyszer és mindenkorra adta az Ő Fiát, hogy aki folyamatosan hisz Őbenne, az el ne </w:t>
      </w:r>
      <w:proofErr w:type="spellStart"/>
      <w:r>
        <w:rPr>
          <w:rFonts w:ascii="Book Antiqua" w:eastAsia="Batang" w:hAnsi="Book Antiqua"/>
          <w:b/>
          <w:sz w:val="22"/>
          <w:szCs w:val="22"/>
          <w:lang w:val="hu-HU"/>
        </w:rPr>
        <w:t>pusztíttassék</w:t>
      </w:r>
      <w:proofErr w:type="spellEnd"/>
      <w:r>
        <w:rPr>
          <w:rFonts w:ascii="Book Antiqua" w:eastAsia="Batang" w:hAnsi="Book Antiqua"/>
          <w:b/>
          <w:sz w:val="22"/>
          <w:szCs w:val="22"/>
          <w:lang w:val="hu-HU"/>
        </w:rPr>
        <w:t xml:space="preserve"> végső ítéletre, hanem fo</w:t>
      </w:r>
      <w:r>
        <w:rPr>
          <w:rFonts w:ascii="Book Antiqua" w:eastAsia="Batang" w:hAnsi="Book Antiqua"/>
          <w:b/>
          <w:sz w:val="22"/>
          <w:szCs w:val="22"/>
          <w:lang w:val="hu-HU"/>
        </w:rPr>
        <w:t>lyamatosan nyerje az életet, az örök életet.</w:t>
      </w:r>
    </w:p>
    <w:p w:rsidR="00E767C8" w:rsidRDefault="00E455AA">
      <w:pPr>
        <w:pStyle w:val="Standard"/>
        <w:spacing w:after="120"/>
        <w:ind w:left="-539" w:right="-635"/>
        <w:jc w:val="both"/>
      </w:pPr>
      <w:r>
        <w:rPr>
          <w:rFonts w:ascii="Book Antiqua" w:eastAsia="Batang" w:hAnsi="Book Antiqua"/>
          <w:sz w:val="22"/>
          <w:szCs w:val="22"/>
          <w:lang w:val="hu-HU"/>
        </w:rPr>
        <w:t xml:space="preserve">Ugye picit másként hangzik ez az ige, ha kicsit megkapargatjuk a jelentését. Még mindig nem végeztünk. </w:t>
      </w:r>
      <w:r>
        <w:rPr>
          <w:rFonts w:ascii="Book Antiqua" w:eastAsia="Batang" w:hAnsi="Book Antiqua"/>
          <w:i/>
          <w:sz w:val="22"/>
          <w:szCs w:val="22"/>
          <w:lang w:val="hu-HU"/>
        </w:rPr>
        <w:t>„Isten azonban abban mutatta meg rajtunk szeretetét,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i/>
          <w:iCs/>
          <w:sz w:val="22"/>
          <w:szCs w:val="22"/>
          <w:lang w:val="hu-HU"/>
        </w:rPr>
        <w:t>hogy Krisztus már akkor meghalt értünk, amikor bűnösök</w:t>
      </w:r>
      <w:r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voltunk”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(Róma 5</w:t>
      </w:r>
      <w:r w:rsidR="00826B09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>8) hogy Isten szeretete egészen személyesen nekünk szóljon.</w:t>
      </w:r>
    </w:p>
    <w:p w:rsidR="00E767C8" w:rsidRDefault="00E455AA">
      <w:pPr>
        <w:pStyle w:val="Standard"/>
        <w:spacing w:after="120"/>
        <w:ind w:left="-539" w:right="-635"/>
        <w:jc w:val="both"/>
      </w:pPr>
      <w:r>
        <w:rPr>
          <w:rFonts w:ascii="Book Antiqua" w:eastAsia="Batang" w:hAnsi="Book Antiqua"/>
          <w:sz w:val="22"/>
          <w:szCs w:val="22"/>
          <w:lang w:val="hu-HU"/>
        </w:rPr>
        <w:t xml:space="preserve">Csodálatos rész következik. Kihagytunk két szót! Nem tetszettek szólni! Mit hagytunk ki? Hogy kezdődik ez az ige? </w:t>
      </w:r>
      <w:r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>
        <w:rPr>
          <w:rFonts w:ascii="Book Antiqua" w:eastAsia="Batang" w:hAnsi="Book Antiqua"/>
          <w:b/>
          <w:i/>
          <w:sz w:val="22"/>
          <w:szCs w:val="22"/>
          <w:u w:val="single"/>
          <w:lang w:val="hu-HU"/>
        </w:rPr>
        <w:t>Mert úgy</w:t>
      </w:r>
      <w:r>
        <w:rPr>
          <w:rFonts w:ascii="Book Antiqua" w:eastAsia="Batang" w:hAnsi="Book Antiqua"/>
          <w:i/>
          <w:sz w:val="22"/>
          <w:szCs w:val="22"/>
          <w:lang w:val="hu-HU"/>
        </w:rPr>
        <w:t xml:space="preserve"> szerette Isten a világot.”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Nehogy azt tessenek gondol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ni, hogy ennek a két apró szócskának semmi jelentősége nincsen. Mindjárt megértjük, hogy miről van szó. Először is: </w:t>
      </w:r>
      <w:r>
        <w:rPr>
          <w:rFonts w:ascii="Book Antiqua" w:eastAsia="Batang" w:hAnsi="Book Antiqua"/>
          <w:i/>
          <w:sz w:val="22"/>
          <w:szCs w:val="22"/>
          <w:lang w:val="hu-HU"/>
        </w:rPr>
        <w:t>„mert”.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Ez a mert egész pontosan tudjuk, hogy élő beszédben is, ha ezzel kezdődik egy mondat, hogy mert, az úgy feltételezi, hogy az előtt v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an valami, amit meg akar magyarázni. </w:t>
      </w:r>
      <w:r>
        <w:rPr>
          <w:rFonts w:ascii="Book Antiqua" w:eastAsia="Batang" w:hAnsi="Book Antiqua"/>
          <w:b/>
          <w:sz w:val="22"/>
          <w:szCs w:val="22"/>
          <w:lang w:val="hu-HU"/>
        </w:rPr>
        <w:t xml:space="preserve">Ez a mert szócska, ez összeköt egy gondolatot azzal, ami előtte volt. </w:t>
      </w:r>
      <w:r>
        <w:rPr>
          <w:rFonts w:ascii="Book Antiqua" w:eastAsia="Batang" w:hAnsi="Book Antiqua"/>
          <w:sz w:val="22"/>
          <w:szCs w:val="22"/>
          <w:lang w:val="hu-HU"/>
        </w:rPr>
        <w:t>Azt tovább értelmezi, magyarázza. De mi van előtte a János 3,14-15-ben? Mert egy egész mondat van két igeversben. Hányan ismerjük ezt az igét? Mindjá</w:t>
      </w:r>
      <w:r>
        <w:rPr>
          <w:rFonts w:ascii="Book Antiqua" w:eastAsia="Batang" w:hAnsi="Book Antiqua"/>
          <w:sz w:val="22"/>
          <w:szCs w:val="22"/>
          <w:lang w:val="hu-HU"/>
        </w:rPr>
        <w:t>rt megnézzük!</w:t>
      </w:r>
    </w:p>
    <w:p w:rsidR="00E767C8" w:rsidRDefault="00E455AA">
      <w:pPr>
        <w:pStyle w:val="Standard"/>
        <w:spacing w:after="120"/>
        <w:ind w:left="-539" w:right="-635"/>
        <w:jc w:val="both"/>
      </w:pPr>
      <w:r>
        <w:rPr>
          <w:rFonts w:ascii="Book Antiqua" w:eastAsia="Batang" w:hAnsi="Book Antiqua"/>
          <w:sz w:val="22"/>
          <w:szCs w:val="22"/>
          <w:lang w:val="hu-HU"/>
        </w:rPr>
        <w:t xml:space="preserve">Következik ez a bizonyos </w:t>
      </w:r>
      <w:r>
        <w:rPr>
          <w:rFonts w:ascii="Book Antiqua" w:eastAsia="Batang" w:hAnsi="Book Antiqua"/>
          <w:i/>
          <w:sz w:val="22"/>
          <w:szCs w:val="22"/>
          <w:lang w:val="hu-HU"/>
        </w:rPr>
        <w:t>„úgy”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szócska. Ezt hajlamos a ma embere, aki megint csak az Isten szeretetét akarja hallani, de nem akar hallani Isten igazságosságáról, Isten szentségéről, az árról, amit értünk fizetett. Hogy </w:t>
      </w:r>
      <w:r>
        <w:rPr>
          <w:rFonts w:ascii="Book Antiqua" w:eastAsia="Batang" w:hAnsi="Book Antiqua"/>
          <w:i/>
          <w:sz w:val="22"/>
          <w:szCs w:val="22"/>
          <w:lang w:val="hu-HU"/>
        </w:rPr>
        <w:t>úgy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szerette, és olyan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mélyen, és olyan fantasztikusan. Egyáltalán nem ezt jelenti. Az úgy, abban a tekintetben van, hogy így, ugyanígy,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eképpen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. </w:t>
      </w:r>
      <w:r>
        <w:rPr>
          <w:rFonts w:ascii="Book Antiqua" w:eastAsia="Batang" w:hAnsi="Book Antiqua"/>
          <w:b/>
          <w:sz w:val="22"/>
          <w:szCs w:val="22"/>
          <w:lang w:val="hu-HU"/>
        </w:rPr>
        <w:t xml:space="preserve">Megint csak ez a szó utal egy korábbi eseményre, egy korább történésre: </w:t>
      </w:r>
      <w:r>
        <w:rPr>
          <w:rFonts w:ascii="Book Antiqua" w:eastAsia="Batang" w:hAnsi="Book Antiqua"/>
          <w:b/>
          <w:i/>
          <w:sz w:val="22"/>
          <w:szCs w:val="22"/>
          <w:lang w:val="hu-HU"/>
        </w:rPr>
        <w:t>„Mert úgy”.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Mind a két szó arra utal, hogy van itt valami elő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tte, ami nagyon fontos ahhoz, hogy megértsük, hogyan is szerette Isten a világot. Hát mi van abban a János 3,14-15-ben? Aj, de csúnya dolog lenne most itt abbahagyni, és azt mondani, </w:t>
      </w:r>
      <w:r>
        <w:rPr>
          <w:rFonts w:ascii="Book Antiqua" w:eastAsia="Batang" w:hAnsi="Book Antiqua"/>
          <w:sz w:val="22"/>
          <w:szCs w:val="22"/>
          <w:lang w:val="hu-HU"/>
        </w:rPr>
        <w:lastRenderedPageBreak/>
        <w:t>hogy tessenek hazamenni, megnézni otthon! Ugye? De kicsit azért már bököd</w:t>
      </w:r>
      <w:r>
        <w:rPr>
          <w:rFonts w:ascii="Book Antiqua" w:eastAsia="Batang" w:hAnsi="Book Antiqua"/>
          <w:sz w:val="22"/>
          <w:szCs w:val="22"/>
          <w:lang w:val="hu-HU"/>
        </w:rPr>
        <w:t>i az oldalunkat, hogy mi akar ott lenni?</w:t>
      </w:r>
    </w:p>
    <w:p w:rsidR="00E767C8" w:rsidRDefault="00E455AA">
      <w:pPr>
        <w:pStyle w:val="Standard"/>
        <w:spacing w:after="120"/>
        <w:ind w:left="-539" w:right="-635"/>
        <w:jc w:val="both"/>
      </w:pPr>
      <w:r>
        <w:rPr>
          <w:rFonts w:ascii="Book Antiqua" w:eastAsia="Batang" w:hAnsi="Book Antiqua"/>
          <w:sz w:val="22"/>
          <w:szCs w:val="22"/>
          <w:lang w:val="hu-HU"/>
        </w:rPr>
        <w:t>Olvastátok valaha a rézkígyónak a történetét? Hadd olvassam fel a János 3,14-15-öt. És ezentúl kérem szépen, ha a János 3,16-ot emlegeti előttetek valaki, akkor ez is azonnal jusson eszetekbe, mert enélkül nem érth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ető. Ezt mondja az Úr Jézus: </w:t>
      </w:r>
      <w:r>
        <w:rPr>
          <w:rFonts w:ascii="Book Antiqua" w:eastAsia="Batang" w:hAnsi="Book Antiqua"/>
          <w:i/>
          <w:sz w:val="22"/>
          <w:szCs w:val="22"/>
          <w:lang w:val="hu-HU"/>
        </w:rPr>
        <w:t>„És ahogyan Mózes felemelte a kígyót a pusztában, úgy kell az Emberfiának is felemeltetnie, hogy aki hisz, annak örök élete legyen őbenne.”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És ezután jön az, hogy: </w:t>
      </w:r>
      <w:r>
        <w:rPr>
          <w:rFonts w:ascii="Book Antiqua" w:eastAsia="Batang" w:hAnsi="Book Antiqua"/>
          <w:i/>
          <w:sz w:val="22"/>
          <w:szCs w:val="22"/>
          <w:lang w:val="hu-HU"/>
        </w:rPr>
        <w:t>„Mert úgy szerette Isten a világot.”</w:t>
      </w:r>
    </w:p>
    <w:p w:rsidR="00E767C8" w:rsidRDefault="00E455AA">
      <w:pPr>
        <w:pStyle w:val="Standard"/>
        <w:spacing w:after="120"/>
        <w:ind w:left="-539" w:right="-635"/>
        <w:jc w:val="both"/>
      </w:pPr>
      <w:r>
        <w:rPr>
          <w:rFonts w:ascii="Book Antiqua" w:eastAsia="Batang" w:hAnsi="Book Antiqua"/>
          <w:sz w:val="22"/>
          <w:szCs w:val="22"/>
          <w:lang w:val="hu-HU"/>
        </w:rPr>
        <w:t xml:space="preserve">Saját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szavaimmal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 ezt a IV</w:t>
      </w:r>
      <w:r>
        <w:rPr>
          <w:rFonts w:ascii="Book Antiqua" w:eastAsia="Batang" w:hAnsi="Book Antiqua"/>
          <w:sz w:val="22"/>
          <w:szCs w:val="22"/>
          <w:lang w:val="hu-HU"/>
        </w:rPr>
        <w:t>. Mózes 21. részében lévő kis történetet hadd foglaljam össze, hogy megértsük, hogy mire utal Jézus Krisztus. És akkor most a János 3,16-tól már tettünk egy lépést hátra, látunk két igét, ami rögtön előtte van. Ez a kontextus kezd kibontakozni. Ismerős, ho</w:t>
      </w:r>
      <w:r>
        <w:rPr>
          <w:rFonts w:ascii="Book Antiqua" w:eastAsia="Batang" w:hAnsi="Book Antiqua"/>
          <w:sz w:val="22"/>
          <w:szCs w:val="22"/>
          <w:lang w:val="hu-HU"/>
        </w:rPr>
        <w:t>gy Izrael a pusztában van, hatszázezer férfi, nőket, gyermekeket nem számolva, minimum másfél-kétmillió ember ott ragadt a pusztában, saját hibájukból. Isten azt mondta, miután házassági szövetséget kötött velük a Sinai hegynél, ahonnan mindössze tíznapi j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áróföld az ígéret földje: </w:t>
      </w:r>
      <w:r>
        <w:rPr>
          <w:rFonts w:ascii="Book Antiqua" w:eastAsia="Batang" w:hAnsi="Book Antiqua"/>
          <w:i/>
          <w:sz w:val="22"/>
          <w:szCs w:val="22"/>
          <w:lang w:val="hu-HU"/>
        </w:rPr>
        <w:t xml:space="preserve">Kiválasztottalak titeket, az enyéim vagytok. Ezek a parancsolatok, amelyeket néktek adok, azokat szeretem, akik engem félnek, akik az én </w:t>
      </w:r>
      <w:proofErr w:type="spellStart"/>
      <w:r>
        <w:rPr>
          <w:rFonts w:ascii="Book Antiqua" w:eastAsia="Batang" w:hAnsi="Book Antiqua"/>
          <w:i/>
          <w:sz w:val="22"/>
          <w:szCs w:val="22"/>
          <w:lang w:val="hu-HU"/>
        </w:rPr>
        <w:t>parancsolataimat</w:t>
      </w:r>
      <w:proofErr w:type="spellEnd"/>
      <w:r>
        <w:rPr>
          <w:rFonts w:ascii="Book Antiqua" w:eastAsia="Batang" w:hAnsi="Book Antiqua"/>
          <w:i/>
          <w:sz w:val="22"/>
          <w:szCs w:val="22"/>
          <w:lang w:val="hu-HU"/>
        </w:rPr>
        <w:t xml:space="preserve"> megtartják, akik engedelmességben járnak. </w:t>
      </w:r>
      <w:r>
        <w:rPr>
          <w:rFonts w:ascii="Book Antiqua" w:eastAsia="Batang" w:hAnsi="Book Antiqua"/>
          <w:sz w:val="22"/>
          <w:szCs w:val="22"/>
          <w:lang w:val="hu-HU"/>
        </w:rPr>
        <w:t>És odaérkezik Izrael népe az ígére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t földjének bejáratához, és ott megtorpannak. Nosza, küldjünk ki kémeket, nézzük meg milyen is az a föld, amely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mireánk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 vár. Kimennek tizenketten, visszajönnek tizenketten, és hoznak egy jelentést. A jelentés szerint tejjel és mézzel folyó Kánaán az a föld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. Csodálatos gazdagság! De! Olyan városfalak vannak, hogy szinte az egekig érnek, és az ott élő emberek óriások hozzánk képest, képtelenség őket legyőzni a mi kis szedett-vedett népségünknek. Tízen ezt jelentik, ketten jelentik csupán azt,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Józsue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 és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Káleb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hogy menjünk, Isten nekünk adja ezt a földet.</w:t>
      </w:r>
    </w:p>
    <w:p w:rsidR="00E767C8" w:rsidRDefault="00E455AA">
      <w:pPr>
        <w:pStyle w:val="Standard"/>
        <w:spacing w:after="120"/>
        <w:ind w:left="-539" w:right="-635"/>
        <w:jc w:val="both"/>
      </w:pPr>
      <w:r>
        <w:rPr>
          <w:rFonts w:ascii="Book Antiqua" w:eastAsia="Batang" w:hAnsi="Book Antiqua"/>
          <w:sz w:val="22"/>
          <w:szCs w:val="22"/>
          <w:lang w:val="hu-HU"/>
        </w:rPr>
        <w:t xml:space="preserve">Az a tíz kém fellázítja a népet, ellene szegülnek Isten akaratának, Mózesnek, és ennek következtében, noha két héten belül bent lehetnének az ígéret földjén, jön egy negyvenéves pusztulás. Ennivaló nincs,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innivaló nincs. A nép fellázad Isten ellen. Isten mégis mit csinál? Gondoskodik az ő népéről. Gondoskodik mannáról, vízről, fürjekről, de csak idő kérdése, hogy a nép zúgolódni, lázadozni kezd. És kimondják azt, ami elképzelhetetlen: </w:t>
      </w:r>
      <w:r>
        <w:rPr>
          <w:rFonts w:ascii="Book Antiqua" w:eastAsia="Batang" w:hAnsi="Book Antiqua"/>
          <w:i/>
          <w:sz w:val="22"/>
          <w:szCs w:val="22"/>
          <w:lang w:val="hu-HU"/>
        </w:rPr>
        <w:t>Jobb volt nekünk Egyip</w:t>
      </w:r>
      <w:r>
        <w:rPr>
          <w:rFonts w:ascii="Book Antiqua" w:eastAsia="Batang" w:hAnsi="Book Antiqua"/>
          <w:i/>
          <w:sz w:val="22"/>
          <w:szCs w:val="22"/>
          <w:lang w:val="hu-HU"/>
        </w:rPr>
        <w:t xml:space="preserve">tomban a húsosfazekak mellett. Minek hoztál ki minket? Csak azért, hogy itt elpusztuljunk? Menjünk vissza! </w:t>
      </w:r>
      <w:r>
        <w:rPr>
          <w:rFonts w:ascii="Book Antiqua" w:eastAsia="Batang" w:hAnsi="Book Antiqua"/>
          <w:sz w:val="22"/>
          <w:szCs w:val="22"/>
          <w:lang w:val="hu-HU"/>
        </w:rPr>
        <w:t>Elköveti Izrael a hálátlanságnak az égbe kiáltó bűnét, elköveti a lázadásnak, ellenszegülésnek kimondhatatlan bűnét.</w:t>
      </w:r>
    </w:p>
    <w:p w:rsidR="00E767C8" w:rsidRDefault="00E455AA">
      <w:pPr>
        <w:pStyle w:val="Standard"/>
        <w:spacing w:after="120"/>
        <w:ind w:left="-539" w:right="-635"/>
        <w:jc w:val="both"/>
      </w:pPr>
      <w:r>
        <w:rPr>
          <w:rFonts w:ascii="Book Antiqua" w:eastAsia="Batang" w:hAnsi="Book Antiqua"/>
          <w:sz w:val="22"/>
          <w:szCs w:val="22"/>
          <w:lang w:val="hu-HU"/>
        </w:rPr>
        <w:t>És ezután történik valami. Megj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elennek mérges kígyók az izraeliták között, és ők elkezdenek hullani. Csak idő kérdése, és a nép észreveszi, hogy ez nem valami természeti tünemény, hanem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emögött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 Isten akarata áll. Természetesen </w:t>
      </w:r>
      <w:r>
        <w:rPr>
          <w:rFonts w:ascii="Book Antiqua" w:eastAsia="Batang" w:hAnsi="Book Antiqua"/>
          <w:sz w:val="22"/>
          <w:szCs w:val="22"/>
          <w:lang w:val="hu-HU"/>
        </w:rPr>
        <w:lastRenderedPageBreak/>
        <w:t xml:space="preserve">odamennek Mózeshez, és könyörögnek, és azt mondják neki: </w:t>
      </w:r>
      <w:r>
        <w:rPr>
          <w:rFonts w:ascii="Book Antiqua" w:eastAsia="Batang" w:hAnsi="Book Antiqua"/>
          <w:i/>
          <w:sz w:val="22"/>
          <w:szCs w:val="22"/>
          <w:lang w:val="hu-HU"/>
        </w:rPr>
        <w:t>Kér</w:t>
      </w:r>
      <w:r>
        <w:rPr>
          <w:rFonts w:ascii="Book Antiqua" w:eastAsia="Batang" w:hAnsi="Book Antiqua"/>
          <w:i/>
          <w:sz w:val="22"/>
          <w:szCs w:val="22"/>
          <w:lang w:val="hu-HU"/>
        </w:rPr>
        <w:t>d meg Istent, hogy vegye el tőlünk a mérges kígyókat.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Ha valaki ismeri a történetet, nem fog meglepődni, de hadd mondjam el, a legnagyobb tanulságot. Isten azt mondja: </w:t>
      </w:r>
      <w:r>
        <w:rPr>
          <w:rFonts w:ascii="Book Antiqua" w:eastAsia="Batang" w:hAnsi="Book Antiqua"/>
          <w:i/>
          <w:sz w:val="22"/>
          <w:szCs w:val="22"/>
          <w:lang w:val="hu-HU"/>
        </w:rPr>
        <w:t xml:space="preserve">Nem. A kígyók maradnak. És halálos veszedelmet jelentenek </w:t>
      </w:r>
      <w:proofErr w:type="spellStart"/>
      <w:r>
        <w:rPr>
          <w:rFonts w:ascii="Book Antiqua" w:eastAsia="Batang" w:hAnsi="Book Antiqua"/>
          <w:i/>
          <w:sz w:val="22"/>
          <w:szCs w:val="22"/>
          <w:lang w:val="hu-HU"/>
        </w:rPr>
        <w:t>mindnyájatoknak</w:t>
      </w:r>
      <w:proofErr w:type="spellEnd"/>
      <w:r>
        <w:rPr>
          <w:rFonts w:ascii="Book Antiqua" w:eastAsia="Batang" w:hAnsi="Book Antiqua"/>
          <w:i/>
          <w:sz w:val="22"/>
          <w:szCs w:val="22"/>
          <w:lang w:val="hu-HU"/>
        </w:rPr>
        <w:t xml:space="preserve"> a nap minden e</w:t>
      </w:r>
      <w:r>
        <w:rPr>
          <w:rFonts w:ascii="Book Antiqua" w:eastAsia="Batang" w:hAnsi="Book Antiqua"/>
          <w:i/>
          <w:sz w:val="22"/>
          <w:szCs w:val="22"/>
          <w:lang w:val="hu-HU"/>
        </w:rPr>
        <w:t>gyes percében. De! Biztosítok számotokra egy lehetőséget, hogy megmeneküljetek.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És parancsba adta Mózesnek, hogy rézből készítsen egy kígyót. Ezt a kígyót függessze rá egy fára, és állítsa fel egy magaslaton. És azt parancsolja Isten, hogy ha valakit megma</w:t>
      </w:r>
      <w:r>
        <w:rPr>
          <w:rFonts w:ascii="Book Antiqua" w:eastAsia="Batang" w:hAnsi="Book Antiqua"/>
          <w:sz w:val="22"/>
          <w:szCs w:val="22"/>
          <w:lang w:val="hu-HU"/>
        </w:rPr>
        <w:t>r ez a kígyó, de erre a rézkígyóra feltekint, akkor a halálos méreg elveszti az erejét, és aki a kígyóra tekint, az megmenekül.</w:t>
      </w:r>
    </w:p>
    <w:p w:rsidR="00E767C8" w:rsidRDefault="00E455AA">
      <w:pPr>
        <w:pStyle w:val="Standard"/>
        <w:spacing w:after="120"/>
        <w:ind w:left="-539" w:right="-635"/>
        <w:jc w:val="both"/>
      </w:pPr>
      <w:r>
        <w:rPr>
          <w:rFonts w:ascii="Book Antiqua" w:eastAsia="Batang" w:hAnsi="Book Antiqua"/>
          <w:sz w:val="22"/>
          <w:szCs w:val="22"/>
          <w:lang w:val="hu-HU"/>
        </w:rPr>
        <w:t>Tudom, nem a legismertebb történet. De Jézus Krisztus ezt az igét emeli ki az Ószövetségből, és emeli ide, és beszél a János 3,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14-ben erről. Még egyszer mit is mond: </w:t>
      </w:r>
      <w:r>
        <w:rPr>
          <w:rFonts w:ascii="Book Antiqua" w:eastAsia="Batang" w:hAnsi="Book Antiqua"/>
          <w:i/>
          <w:sz w:val="22"/>
          <w:szCs w:val="22"/>
          <w:lang w:val="hu-HU"/>
        </w:rPr>
        <w:t xml:space="preserve">„És ahogyan Mózes felemelte a kígyót a pusztában, úgy kell az Emberfiának is felemeltetnie.”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Vajon miről beszél? </w:t>
      </w:r>
      <w:r>
        <w:rPr>
          <w:rFonts w:ascii="Book Antiqua" w:eastAsia="Batang" w:hAnsi="Book Antiqua"/>
          <w:b/>
          <w:sz w:val="22"/>
          <w:szCs w:val="22"/>
          <w:lang w:val="hu-HU"/>
        </w:rPr>
        <w:t>Csak nem arról, hogy jön majd egy nap, egy alkalom, amikor Isten megbizonyítja a világon, az emberiségen</w:t>
      </w:r>
      <w:r>
        <w:rPr>
          <w:rFonts w:ascii="Book Antiqua" w:eastAsia="Batang" w:hAnsi="Book Antiqua"/>
          <w:b/>
          <w:sz w:val="22"/>
          <w:szCs w:val="22"/>
          <w:lang w:val="hu-HU"/>
        </w:rPr>
        <w:t xml:space="preserve"> való megkönyörülését azzal, hogy az Ő egyszülött, egyetlen, természetes Fiát adja a kereszthalálra.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Párhuzamot von, és ez egy csattanós válasz azoknak, akik kétségbe vonják azt, hogy az Ószövetség Istene Izraelnek az Istene az Jézus Krisztus Atyja. Az az </w:t>
      </w:r>
      <w:r>
        <w:rPr>
          <w:rFonts w:ascii="Book Antiqua" w:eastAsia="Batang" w:hAnsi="Book Antiqua"/>
          <w:sz w:val="22"/>
          <w:szCs w:val="22"/>
          <w:lang w:val="hu-HU"/>
        </w:rPr>
        <w:t>Isten, aki szerette a világot a János 3,16-ban, ugyanaz az Isten, akiről beszél a IV. Mózes 21-ben. Egyértelmű a párhuzam, egyértelmű az azonosság. De emlékezzünk arra testvéreim, különösképpen, ha csak a szeretetről, a kegyelemről, a megbocsátásról szeret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ünk hallani, hogy </w:t>
      </w:r>
      <w:r>
        <w:rPr>
          <w:rFonts w:ascii="Book Antiqua" w:eastAsia="Batang" w:hAnsi="Book Antiqua"/>
          <w:b/>
          <w:sz w:val="22"/>
          <w:szCs w:val="22"/>
          <w:lang w:val="hu-HU"/>
        </w:rPr>
        <w:t>Isten nem csak szeretet, hanem megemésztő tűz.</w:t>
      </w:r>
    </w:p>
    <w:p w:rsidR="00E767C8" w:rsidRDefault="00E455AA">
      <w:pPr>
        <w:pStyle w:val="Standard"/>
        <w:spacing w:after="120"/>
        <w:ind w:left="-539" w:right="-635"/>
        <w:jc w:val="both"/>
      </w:pPr>
      <w:r>
        <w:rPr>
          <w:rFonts w:ascii="Book Antiqua" w:eastAsia="Batang" w:hAnsi="Book Antiqua"/>
          <w:sz w:val="22"/>
          <w:szCs w:val="22"/>
          <w:lang w:val="hu-HU"/>
        </w:rPr>
        <w:t xml:space="preserve">Egy kicsit hátrább léptünk. Láttuk már a 14., 15. és a 16. verset együtt. Azt ugye tudod, hogy </w:t>
      </w:r>
      <w:r>
        <w:rPr>
          <w:rFonts w:ascii="Book Antiqua" w:eastAsia="Batang" w:hAnsi="Book Antiqua"/>
          <w:b/>
          <w:sz w:val="22"/>
          <w:szCs w:val="22"/>
          <w:lang w:val="hu-HU"/>
        </w:rPr>
        <w:t>ez a három ige egy privát beszélgetésnek a része</w:t>
      </w:r>
      <w:r>
        <w:rPr>
          <w:rFonts w:ascii="Book Antiqua" w:eastAsia="Batang" w:hAnsi="Book Antiqua"/>
          <w:sz w:val="22"/>
          <w:szCs w:val="22"/>
          <w:lang w:val="hu-HU"/>
        </w:rPr>
        <w:t>. Egy éjjeli látogatóval beszélget Jézus, aki r</w:t>
      </w:r>
      <w:r>
        <w:rPr>
          <w:rFonts w:ascii="Book Antiqua" w:eastAsia="Batang" w:hAnsi="Book Antiqua"/>
          <w:sz w:val="22"/>
          <w:szCs w:val="22"/>
          <w:lang w:val="hu-HU"/>
        </w:rPr>
        <w:t>endkívül tekintélyes, a Nagytanács tagja, farizeus, akit úgy hívnak Nikodémus. Aki akkora tekintély, hogy Izraelnek a tanítója. De Jézushoz jön, mert azt látja, hogy ez a Jézus ez nála sokkal több, sokkal különb, ő úgy tanít, mint akinek ereje és hatalma v</w:t>
      </w:r>
      <w:r>
        <w:rPr>
          <w:rFonts w:ascii="Book Antiqua" w:eastAsia="Batang" w:hAnsi="Book Antiqua"/>
          <w:sz w:val="22"/>
          <w:szCs w:val="22"/>
          <w:lang w:val="hu-HU"/>
        </w:rPr>
        <w:t>an. Úgy beszél, úgy tanít, mint aki tudja miről beszél, mint aki nem embertől tanulta.</w:t>
      </w:r>
    </w:p>
    <w:p w:rsidR="00E767C8" w:rsidRDefault="00E455AA">
      <w:pPr>
        <w:pStyle w:val="Standard"/>
        <w:spacing w:after="120"/>
        <w:ind w:left="-539" w:right="-635"/>
        <w:jc w:val="both"/>
      </w:pPr>
      <w:r>
        <w:rPr>
          <w:rFonts w:ascii="Book Antiqua" w:eastAsia="Batang" w:hAnsi="Book Antiqua"/>
          <w:sz w:val="22"/>
          <w:szCs w:val="22"/>
          <w:lang w:val="hu-HU"/>
        </w:rPr>
        <w:t xml:space="preserve">Jézus a János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evangéluima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 harmadik részben mondja ezt, hogy az Emberfiának is fel kell emeltetnie, Jézus mondja ezt Nikodémusnak. És tudjuk, hogy Nikodémus már vén embe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r, amikor ezeket az igéket hallja. Szerintetek látta, amikor Jézust a kereszten is felemelték? Azt tudjuk, hogy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Arimáthiai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 József ajánlja fel a sírját amikor Jézusnak a holttestét leszedik a keresztről. Szeretném, ha tudnád, hogy az a Nikodémus, akinek Jéz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us ezt az igét mondja, és kijelenti, szintén ott van Nagypénteken. És akinek Jézus azt mondja: </w:t>
      </w:r>
      <w:r>
        <w:rPr>
          <w:rFonts w:ascii="Book Antiqua" w:eastAsia="Batang" w:hAnsi="Book Antiqua"/>
          <w:i/>
          <w:sz w:val="22"/>
          <w:szCs w:val="22"/>
          <w:lang w:val="hu-HU"/>
        </w:rPr>
        <w:t xml:space="preserve">„És ahogyan Mózes felemelte a kígyót a pusztában, úgy kell az Emberfiának is felemeltetnie.” </w:t>
      </w:r>
      <w:r>
        <w:rPr>
          <w:rFonts w:ascii="Book Antiqua" w:eastAsia="Batang" w:hAnsi="Book Antiqua"/>
          <w:b/>
          <w:sz w:val="22"/>
          <w:szCs w:val="22"/>
          <w:lang w:val="hu-HU"/>
        </w:rPr>
        <w:t>Nikodémus látta így a kereszten Jézust.</w:t>
      </w:r>
    </w:p>
    <w:p w:rsidR="00E767C8" w:rsidRDefault="00E455AA">
      <w:pPr>
        <w:pStyle w:val="Standard"/>
        <w:spacing w:after="120"/>
        <w:ind w:left="-539" w:right="-635"/>
        <w:jc w:val="both"/>
      </w:pPr>
      <w:r>
        <w:rPr>
          <w:rFonts w:ascii="Book Antiqua" w:eastAsia="Batang" w:hAnsi="Book Antiqua"/>
          <w:sz w:val="22"/>
          <w:szCs w:val="22"/>
          <w:lang w:val="hu-HU"/>
        </w:rPr>
        <w:lastRenderedPageBreak/>
        <w:t xml:space="preserve">És manapság óriási divat a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coming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 out. Nikodémusnak is volt egy óriási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coming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 out-ja Nagypénteken, amikor ő, Izrael tanítója, a főember, a farizeus, a szaktekintély odamegy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Arimáthiai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 Józsefhez, és azt mondja: </w:t>
      </w:r>
      <w:r>
        <w:rPr>
          <w:rFonts w:ascii="Book Antiqua" w:eastAsia="Batang" w:hAnsi="Book Antiqua"/>
          <w:i/>
          <w:sz w:val="22"/>
          <w:szCs w:val="22"/>
          <w:lang w:val="hu-HU"/>
        </w:rPr>
        <w:t xml:space="preserve">Hadd segítsek neked eltemetni őt! </w:t>
      </w:r>
      <w:r>
        <w:rPr>
          <w:rFonts w:ascii="Book Antiqua" w:eastAsia="Batang" w:hAnsi="Book Antiqua"/>
          <w:sz w:val="22"/>
          <w:szCs w:val="22"/>
          <w:lang w:val="hu-HU"/>
        </w:rPr>
        <w:t>És még egyszer nem az a lényeg, hogy eg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y köztiszteletben álló zsidó a szent páska ünnepe előtt holttestet érintett, és tisztátalanná tette magát, ez akkor már nem számít. Ami számít, az az, hogy látta az Emberfiát felemeltetve. </w:t>
      </w:r>
      <w:r>
        <w:rPr>
          <w:rFonts w:ascii="Book Antiqua" w:eastAsia="Batang" w:hAnsi="Book Antiqua"/>
          <w:b/>
          <w:sz w:val="22"/>
          <w:szCs w:val="22"/>
          <w:lang w:val="hu-HU"/>
        </w:rPr>
        <w:t>Ráfüggesztette a tekintetét, és tudta azt, hogy ez mit jelent.</w:t>
      </w:r>
    </w:p>
    <w:p w:rsidR="00E767C8" w:rsidRDefault="00E455AA">
      <w:pPr>
        <w:pStyle w:val="Standard"/>
        <w:spacing w:after="120"/>
        <w:ind w:left="-539" w:right="-635"/>
        <w:jc w:val="both"/>
      </w:pPr>
      <w:r>
        <w:rPr>
          <w:rFonts w:ascii="Book Antiqua" w:eastAsia="Batang" w:hAnsi="Book Antiqua"/>
          <w:sz w:val="22"/>
          <w:szCs w:val="22"/>
          <w:lang w:val="hu-HU"/>
        </w:rPr>
        <w:t>Mon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djuk együtt: </w:t>
      </w:r>
      <w:r>
        <w:rPr>
          <w:rFonts w:ascii="Book Antiqua" w:eastAsia="Batang" w:hAnsi="Book Antiqua"/>
          <w:i/>
          <w:sz w:val="22"/>
          <w:szCs w:val="22"/>
          <w:lang w:val="hu-HU"/>
        </w:rPr>
        <w:t xml:space="preserve">„Mert úgy szerette Isten a világot, hogy egyszülött Fiát adta, hogy aki hisz őbenne, el ne vesszen, hanem örök élete legyen.” </w:t>
      </w:r>
      <w:r>
        <w:rPr>
          <w:rFonts w:ascii="Book Antiqua" w:eastAsia="Batang" w:hAnsi="Book Antiqua"/>
          <w:sz w:val="22"/>
          <w:szCs w:val="22"/>
          <w:lang w:val="hu-HU"/>
        </w:rPr>
        <w:t>Hányan gondoljuk azt, hogy ezt Nikodémus mondta? Hányan gondoljuk azt, hogy ezt Jézus mondta? Hadd hívjalak valami ér</w:t>
      </w:r>
      <w:r>
        <w:rPr>
          <w:rFonts w:ascii="Book Antiqua" w:eastAsia="Batang" w:hAnsi="Book Antiqua"/>
          <w:sz w:val="22"/>
          <w:szCs w:val="22"/>
          <w:lang w:val="hu-HU"/>
        </w:rPr>
        <w:t>dekes kis felfedezőútra, ennek az igének kapcsán. Hányan gondolják, hogy ezt az igét nem Jézus Krisztus, hanem János evangélista mondta? Nehéz megmondani ugyanis ebben a fejezetben, ami egy párbeszéddel kezdődik Jézus és az éjszakai látogató között, hogy h</w:t>
      </w:r>
      <w:r>
        <w:rPr>
          <w:rFonts w:ascii="Book Antiqua" w:eastAsia="Batang" w:hAnsi="Book Antiqua"/>
          <w:sz w:val="22"/>
          <w:szCs w:val="22"/>
          <w:lang w:val="hu-HU"/>
        </w:rPr>
        <w:t>ol ér véget Jézusnak a szava, a kijelentése, és hol kezdődik az evangélistának, Jánosnak a narrációja. Nem von le semmit az ige értékéből, ne értsük félre.</w:t>
      </w:r>
    </w:p>
    <w:p w:rsidR="00E767C8" w:rsidRDefault="00E455AA">
      <w:pPr>
        <w:pStyle w:val="Standard"/>
        <w:spacing w:after="120"/>
        <w:ind w:left="-539" w:right="-635"/>
        <w:jc w:val="both"/>
      </w:pPr>
      <w:r>
        <w:rPr>
          <w:rFonts w:ascii="Book Antiqua" w:eastAsia="Batang" w:hAnsi="Book Antiqua"/>
          <w:sz w:val="22"/>
          <w:szCs w:val="22"/>
          <w:lang w:val="hu-HU"/>
        </w:rPr>
        <w:t>Szeretném, ha a János 3,16-ot most úgy hallgatnánk meg, hogy azt János mondja. Mindenekelőtt figyel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d meg a következőt. Így ér véget a János 3,15 amiről tudjuk, hogy még Jézus Krisztus mondta. </w:t>
      </w:r>
      <w:r>
        <w:rPr>
          <w:rFonts w:ascii="Book Antiqua" w:eastAsia="Batang" w:hAnsi="Book Antiqua"/>
          <w:i/>
          <w:sz w:val="22"/>
          <w:szCs w:val="22"/>
          <w:lang w:val="hu-HU"/>
        </w:rPr>
        <w:t>„Hogy aki hisz, annak örök élete legyen őbenne.”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 16. vers vége így hangzik: </w:t>
      </w:r>
      <w:r>
        <w:rPr>
          <w:rFonts w:ascii="Book Antiqua" w:eastAsia="Batang" w:hAnsi="Book Antiqua"/>
          <w:i/>
          <w:sz w:val="22"/>
          <w:szCs w:val="22"/>
          <w:lang w:val="hu-HU"/>
        </w:rPr>
        <w:t xml:space="preserve">„Hanem örök élete legyen.”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Miért az ismétlés? Úgy ér véget a 15. mint a 16. vers. Mi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indokolja ezt? Íme a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következő érv. Már beszéltem erről, a 15. vers véget ér, a 16. azzal kezdődik, hogy: </w:t>
      </w:r>
      <w:r>
        <w:rPr>
          <w:rFonts w:ascii="Book Antiqua" w:eastAsia="Batang" w:hAnsi="Book Antiqua"/>
          <w:i/>
          <w:sz w:val="22"/>
          <w:szCs w:val="22"/>
          <w:lang w:val="hu-HU"/>
        </w:rPr>
        <w:t>„Mert úgy szerette.”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Ez egy átkötés, ez egy tovább magyarázás, ez egy értékelés. Még itt sem érünk véget. A 15. versig a 3. rész végig tele van a pár</w:t>
      </w:r>
      <w:r>
        <w:rPr>
          <w:rFonts w:ascii="Book Antiqua" w:eastAsia="Batang" w:hAnsi="Book Antiqua"/>
          <w:sz w:val="22"/>
          <w:szCs w:val="22"/>
          <w:lang w:val="hu-HU"/>
        </w:rPr>
        <w:t>beszédek alatt azokkal az utalásokkal, hogy én-te. Ettől kezdve, a 16. verstől kezdve érdekes módon egyes szám harmadik személy, ő.</w:t>
      </w:r>
    </w:p>
    <w:p w:rsidR="00E767C8" w:rsidRDefault="00E455AA">
      <w:pPr>
        <w:pStyle w:val="Standard"/>
        <w:spacing w:after="120"/>
        <w:ind w:left="-539" w:right="-635"/>
        <w:jc w:val="both"/>
      </w:pPr>
      <w:r>
        <w:rPr>
          <w:rFonts w:ascii="Book Antiqua" w:eastAsia="Batang" w:hAnsi="Book Antiqua"/>
          <w:sz w:val="22"/>
          <w:szCs w:val="22"/>
          <w:lang w:val="hu-HU"/>
        </w:rPr>
        <w:t xml:space="preserve">Azt ugye tudod, hogy </w:t>
      </w:r>
      <w:r>
        <w:rPr>
          <w:rFonts w:ascii="Book Antiqua" w:eastAsia="Batang" w:hAnsi="Book Antiqua"/>
          <w:b/>
          <w:sz w:val="22"/>
          <w:szCs w:val="22"/>
          <w:lang w:val="hu-HU"/>
        </w:rPr>
        <w:t>Isten Fiaként Jézus sohasem utalt önmagára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. Ha magáról beszélt, mindig azt mondta: </w:t>
      </w:r>
      <w:r>
        <w:rPr>
          <w:rFonts w:ascii="Book Antiqua" w:eastAsia="Batang" w:hAnsi="Book Antiqua"/>
          <w:b/>
          <w:sz w:val="22"/>
          <w:szCs w:val="22"/>
          <w:lang w:val="hu-HU"/>
        </w:rPr>
        <w:t>Emberfia.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Milyen ér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dekes, hogy a 14. versben ezt mondja: </w:t>
      </w:r>
      <w:r>
        <w:rPr>
          <w:rFonts w:ascii="Book Antiqua" w:eastAsia="Batang" w:hAnsi="Book Antiqua"/>
          <w:i/>
          <w:sz w:val="22"/>
          <w:szCs w:val="22"/>
          <w:lang w:val="hu-HU"/>
        </w:rPr>
        <w:t xml:space="preserve">„És ahogyan Mózes felemelte a kígyót a pusztában, úgy kell az </w:t>
      </w:r>
      <w:r>
        <w:rPr>
          <w:rFonts w:ascii="Book Antiqua" w:eastAsia="Batang" w:hAnsi="Book Antiqua"/>
          <w:b/>
          <w:i/>
          <w:sz w:val="22"/>
          <w:szCs w:val="22"/>
          <w:lang w:val="hu-HU"/>
        </w:rPr>
        <w:t>Emberfiának</w:t>
      </w:r>
      <w:r>
        <w:rPr>
          <w:rFonts w:ascii="Book Antiqua" w:eastAsia="Batang" w:hAnsi="Book Antiqua"/>
          <w:i/>
          <w:sz w:val="22"/>
          <w:szCs w:val="22"/>
          <w:lang w:val="hu-HU"/>
        </w:rPr>
        <w:t xml:space="preserve"> is felemeltetnie. Hogy aki hisz, annak örök élete legyen őbenne.” </w:t>
      </w:r>
      <w:r>
        <w:rPr>
          <w:rFonts w:ascii="Book Antiqua" w:eastAsia="Batang" w:hAnsi="Book Antiqua"/>
          <w:sz w:val="22"/>
          <w:szCs w:val="22"/>
          <w:lang w:val="hu-HU"/>
        </w:rPr>
        <w:t>A 16. versben azonban azt olvassuk</w:t>
      </w:r>
      <w:r>
        <w:rPr>
          <w:rFonts w:ascii="Book Antiqua" w:eastAsia="Batang" w:hAnsi="Book Antiqua"/>
          <w:i/>
          <w:sz w:val="22"/>
          <w:szCs w:val="22"/>
          <w:lang w:val="hu-HU"/>
        </w:rPr>
        <w:t xml:space="preserve"> „Az </w:t>
      </w:r>
      <w:r>
        <w:rPr>
          <w:rFonts w:ascii="Book Antiqua" w:eastAsia="Batang" w:hAnsi="Book Antiqua"/>
          <w:b/>
          <w:i/>
          <w:sz w:val="22"/>
          <w:szCs w:val="22"/>
          <w:lang w:val="hu-HU"/>
        </w:rPr>
        <w:t>Ő egyszülött Fiát</w:t>
      </w:r>
      <w:r>
        <w:rPr>
          <w:rFonts w:ascii="Book Antiqua" w:eastAsia="Batang" w:hAnsi="Book Antiqua"/>
          <w:i/>
          <w:sz w:val="22"/>
          <w:szCs w:val="22"/>
          <w:lang w:val="hu-HU"/>
        </w:rPr>
        <w:t xml:space="preserve"> adta.” </w:t>
      </w:r>
      <w:r>
        <w:rPr>
          <w:rFonts w:ascii="Book Antiqua" w:eastAsia="Batang" w:hAnsi="Book Antiqua"/>
          <w:sz w:val="22"/>
          <w:szCs w:val="22"/>
          <w:lang w:val="hu-HU"/>
        </w:rPr>
        <w:t>Jézus soha nem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beszélt így saját magáról. Tudod, János beszél így róla, már rögtön az evangéliuma kezdetén. Azt mondja: </w:t>
      </w:r>
      <w:r>
        <w:rPr>
          <w:rFonts w:ascii="Book Antiqua" w:eastAsia="Batang" w:hAnsi="Book Antiqua"/>
          <w:i/>
          <w:sz w:val="22"/>
          <w:szCs w:val="22"/>
          <w:lang w:val="hu-HU"/>
        </w:rPr>
        <w:t xml:space="preserve">„Az Ige testté lett, közöttünk lakozott, láttuk az ő dicsőségét, mint az </w:t>
      </w:r>
      <w:r>
        <w:rPr>
          <w:rFonts w:ascii="Book Antiqua" w:eastAsia="Batang" w:hAnsi="Book Antiqua"/>
          <w:b/>
          <w:i/>
          <w:sz w:val="22"/>
          <w:szCs w:val="22"/>
          <w:lang w:val="hu-HU"/>
        </w:rPr>
        <w:t>Atya egyszülöttjének</w:t>
      </w:r>
      <w:r>
        <w:rPr>
          <w:rFonts w:ascii="Book Antiqua" w:eastAsia="Batang" w:hAnsi="Book Antiqua"/>
          <w:i/>
          <w:sz w:val="22"/>
          <w:szCs w:val="22"/>
          <w:lang w:val="hu-HU"/>
        </w:rPr>
        <w:t xml:space="preserve"> dicsőségét.”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Ő nevezi így. Itt megint. </w:t>
      </w:r>
      <w:r>
        <w:rPr>
          <w:rFonts w:ascii="Book Antiqua" w:eastAsia="Batang" w:hAnsi="Book Antiqua"/>
          <w:i/>
          <w:sz w:val="22"/>
          <w:szCs w:val="22"/>
          <w:lang w:val="hu-HU"/>
        </w:rPr>
        <w:t>„Mert úgy szerett</w:t>
      </w:r>
      <w:r>
        <w:rPr>
          <w:rFonts w:ascii="Book Antiqua" w:eastAsia="Batang" w:hAnsi="Book Antiqua"/>
          <w:i/>
          <w:sz w:val="22"/>
          <w:szCs w:val="22"/>
          <w:lang w:val="hu-HU"/>
        </w:rPr>
        <w:t xml:space="preserve">e Isten a világot, hogy egyszülött Fiát adta.” </w:t>
      </w:r>
      <w:r>
        <w:rPr>
          <w:rFonts w:ascii="Book Antiqua" w:eastAsia="Batang" w:hAnsi="Book Antiqua"/>
          <w:sz w:val="22"/>
          <w:szCs w:val="22"/>
          <w:lang w:val="hu-HU"/>
        </w:rPr>
        <w:t>És figyeld meg a következőt! A 14-15. versben még Jézus a felemeltetéséről, az Emberfia felemeltetéséről még úgy beszél, hogy ez a jövőben majd meg fog történni. A 16. vers azt mondja az Atya Isten az ő egyetl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en természetes Fiát egyszer és mindenkorra adta. </w:t>
      </w:r>
      <w:r>
        <w:rPr>
          <w:rFonts w:ascii="Book Antiqua" w:eastAsia="Batang" w:hAnsi="Book Antiqua"/>
          <w:b/>
          <w:sz w:val="22"/>
          <w:szCs w:val="22"/>
          <w:lang w:val="hu-HU"/>
        </w:rPr>
        <w:t>Már megtörtént, tökéletesen elvégeztetett.</w:t>
      </w:r>
    </w:p>
    <w:p w:rsidR="00E767C8" w:rsidRDefault="00E455AA">
      <w:pPr>
        <w:pStyle w:val="Standard"/>
        <w:spacing w:after="120"/>
        <w:ind w:left="-539" w:right="-635"/>
        <w:jc w:val="both"/>
      </w:pPr>
      <w:r>
        <w:rPr>
          <w:rFonts w:ascii="Book Antiqua" w:eastAsia="Batang" w:hAnsi="Book Antiqua"/>
          <w:sz w:val="22"/>
          <w:szCs w:val="22"/>
          <w:lang w:val="hu-HU"/>
        </w:rPr>
        <w:lastRenderedPageBreak/>
        <w:t>Érdekes! Hadd utaljak még zárásképpen arra, mert erről már beszéltem korábban, hogy Isten szeretetéről mindig a belső körökhöz tartozók beszéltek egymás között. Ne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m beszéltek kifelé Isten gyermekei az Ószövetségben, Isten megváltott gyermekei az Újszövetségben. </w:t>
      </w:r>
      <w:r>
        <w:rPr>
          <w:rFonts w:ascii="Book Antiqua" w:eastAsia="Batang" w:hAnsi="Book Antiqua"/>
          <w:b/>
          <w:sz w:val="22"/>
          <w:szCs w:val="22"/>
          <w:lang w:val="hu-HU"/>
        </w:rPr>
        <w:t xml:space="preserve">János nem csak ebben az igében, igeszakaszban, és a teljes evangéliumában mindig a hívekhez intézi a szavát, nem evangelizál.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Igen ő írja azt, hogy </w:t>
      </w:r>
      <w:r>
        <w:rPr>
          <w:rFonts w:ascii="Book Antiqua" w:eastAsia="Batang" w:hAnsi="Book Antiqua"/>
          <w:i/>
          <w:sz w:val="22"/>
          <w:szCs w:val="22"/>
          <w:lang w:val="hu-HU"/>
        </w:rPr>
        <w:t>Isten sze</w:t>
      </w:r>
      <w:r>
        <w:rPr>
          <w:rFonts w:ascii="Book Antiqua" w:eastAsia="Batang" w:hAnsi="Book Antiqua"/>
          <w:i/>
          <w:sz w:val="22"/>
          <w:szCs w:val="22"/>
          <w:lang w:val="hu-HU"/>
        </w:rPr>
        <w:t>retet, és bennünket előbb szeretett.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Ő az, aki szintén leírja Jézus Krisztusnak azt a figyelmeztető szavát, megint csak egy gyülekezethez: </w:t>
      </w:r>
      <w:r>
        <w:rPr>
          <w:rFonts w:ascii="Book Antiqua" w:eastAsia="Batang" w:hAnsi="Book Antiqua"/>
          <w:i/>
          <w:sz w:val="22"/>
          <w:szCs w:val="22"/>
          <w:lang w:val="hu-HU"/>
        </w:rPr>
        <w:t>„Akit én szeretek, azt megfeddem.”</w:t>
      </w:r>
    </w:p>
    <w:p w:rsidR="00E767C8" w:rsidRDefault="00E455AA">
      <w:pPr>
        <w:pStyle w:val="Standard"/>
        <w:spacing w:after="120"/>
        <w:ind w:left="-539" w:right="-635"/>
        <w:jc w:val="both"/>
      </w:pPr>
      <w:r>
        <w:rPr>
          <w:rFonts w:ascii="Book Antiqua" w:eastAsia="Batang" w:hAnsi="Book Antiqua"/>
          <w:sz w:val="22"/>
          <w:szCs w:val="22"/>
          <w:lang w:val="hu-HU"/>
        </w:rPr>
        <w:t>Hadd mondjam el ezt zárásként, Jézus János evangéliumában teljesen másként áll el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őttünk. Elhangzik hét vallomás arról, hogy kicsoda ő. Keresztelő Jánoson át, hogy </w:t>
      </w:r>
      <w:r>
        <w:rPr>
          <w:rFonts w:ascii="Book Antiqua" w:eastAsia="Batang" w:hAnsi="Book Antiqua"/>
          <w:i/>
          <w:sz w:val="22"/>
          <w:szCs w:val="22"/>
          <w:lang w:val="hu-HU"/>
        </w:rPr>
        <w:t>„Íme az Isten báránya”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egészen odáig, hogy: </w:t>
      </w:r>
      <w:r>
        <w:rPr>
          <w:rFonts w:ascii="Book Antiqua" w:eastAsia="Batang" w:hAnsi="Book Antiqua"/>
          <w:i/>
          <w:sz w:val="22"/>
          <w:szCs w:val="22"/>
          <w:lang w:val="hu-HU"/>
        </w:rPr>
        <w:t>„</w:t>
      </w:r>
      <w:proofErr w:type="gramStart"/>
      <w:r>
        <w:rPr>
          <w:rFonts w:ascii="Book Antiqua" w:eastAsia="Batang" w:hAnsi="Book Antiqua"/>
          <w:i/>
          <w:sz w:val="22"/>
          <w:szCs w:val="22"/>
          <w:lang w:val="hu-HU"/>
        </w:rPr>
        <w:t>Én Uram,</w:t>
      </w:r>
      <w:proofErr w:type="gramEnd"/>
      <w:r>
        <w:rPr>
          <w:rFonts w:ascii="Book Antiqua" w:eastAsia="Batang" w:hAnsi="Book Antiqua"/>
          <w:i/>
          <w:sz w:val="22"/>
          <w:szCs w:val="22"/>
          <w:lang w:val="hu-HU"/>
        </w:rPr>
        <w:t xml:space="preserve"> és én Istenem.”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Számtalan csodát tett Jézus, de csak hetet sorol fel. Egyedül az ötezer ember megvendégelése egyezik </w:t>
      </w:r>
      <w:bookmarkStart w:id="0" w:name="_GoBack"/>
      <w:bookmarkEnd w:id="0"/>
      <w:r>
        <w:rPr>
          <w:rFonts w:ascii="Book Antiqua" w:eastAsia="Batang" w:hAnsi="Book Antiqua"/>
          <w:sz w:val="22"/>
          <w:szCs w:val="22"/>
          <w:lang w:val="hu-HU"/>
        </w:rPr>
        <w:t>meg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 többiekével, minden más alkalommal olyan csoda, amelyről senki más nem írt, köztük Lázár feltámasztása. És a legcsodálatosabb, hogy megint csak egy hetes, tökéletes szám: hétszer szól Jézus, jelenti ki azt, hogy: </w:t>
      </w:r>
      <w:r>
        <w:rPr>
          <w:rFonts w:ascii="Book Antiqua" w:eastAsia="Batang" w:hAnsi="Book Antiqua"/>
          <w:i/>
          <w:sz w:val="22"/>
          <w:szCs w:val="22"/>
          <w:lang w:val="hu-HU"/>
        </w:rPr>
        <w:t>Én vagyok. Jahve. Én vagyok.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És János szinte könyörög az olvasóinak: </w:t>
      </w:r>
      <w:r>
        <w:rPr>
          <w:rFonts w:ascii="Book Antiqua" w:eastAsia="Batang" w:hAnsi="Book Antiqua"/>
          <w:i/>
          <w:sz w:val="22"/>
          <w:szCs w:val="22"/>
          <w:lang w:val="hu-HU"/>
        </w:rPr>
        <w:t>Nem veszitek észre, hogy ki járt közöttetek? Hogy ki adta az életét értetek?</w:t>
      </w:r>
    </w:p>
    <w:p w:rsidR="00E767C8" w:rsidRDefault="00E455AA">
      <w:pPr>
        <w:pStyle w:val="Standard"/>
        <w:spacing w:after="120"/>
        <w:ind w:left="-539" w:right="-635"/>
        <w:jc w:val="both"/>
        <w:rPr>
          <w:rFonts w:ascii="Book Antiqua" w:eastAsia="Batang" w:hAnsi="Book Antiqua"/>
          <w:b/>
          <w:sz w:val="22"/>
          <w:szCs w:val="22"/>
          <w:lang w:val="hu-HU"/>
        </w:rPr>
      </w:pPr>
      <w:r>
        <w:rPr>
          <w:rFonts w:ascii="Book Antiqua" w:eastAsia="Batang" w:hAnsi="Book Antiqua"/>
          <w:b/>
          <w:sz w:val="22"/>
          <w:szCs w:val="22"/>
          <w:lang w:val="hu-HU"/>
        </w:rPr>
        <w:t>Ugyanígy tehát az Atya Isten, ahogyan ezt már egy korábbi alkalommal cselekedte Izrael népével, ezúttal az egész lázadó emberi nemzetségé</w:t>
      </w:r>
      <w:r>
        <w:rPr>
          <w:rFonts w:ascii="Book Antiqua" w:eastAsia="Batang" w:hAnsi="Book Antiqua"/>
          <w:b/>
          <w:sz w:val="22"/>
          <w:szCs w:val="22"/>
          <w:lang w:val="hu-HU"/>
        </w:rPr>
        <w:t>rt egyszer feláldozta egyetlen természetes Fiát, hogy mindenki, aki folyamatosan bízik benne, s engedelmeskedik neki, hisz őbenne, tudniillik a Fiúnak, azt ő soha se pusztítsa el, hanem annak folyamatosan legyen élete.</w:t>
      </w:r>
    </w:p>
    <w:p w:rsidR="00E767C8" w:rsidRDefault="00E455AA">
      <w:pPr>
        <w:pStyle w:val="Standard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ab/>
      </w:r>
      <w:r>
        <w:rPr>
          <w:rFonts w:ascii="Book Antiqua" w:eastAsia="Batang" w:hAnsi="Book Antiqua"/>
          <w:sz w:val="22"/>
          <w:szCs w:val="22"/>
          <w:lang w:val="hu-HU"/>
        </w:rPr>
        <w:tab/>
      </w:r>
      <w:r>
        <w:rPr>
          <w:rFonts w:ascii="Book Antiqua" w:eastAsia="Batang" w:hAnsi="Book Antiqua"/>
          <w:sz w:val="22"/>
          <w:szCs w:val="22"/>
          <w:lang w:val="hu-HU"/>
        </w:rPr>
        <w:tab/>
      </w:r>
    </w:p>
    <w:p w:rsidR="00E767C8" w:rsidRDefault="00E455AA">
      <w:pPr>
        <w:pStyle w:val="Standard"/>
        <w:spacing w:after="120"/>
        <w:ind w:left="-539" w:right="-635"/>
        <w:jc w:val="right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Ámen!</w:t>
      </w:r>
    </w:p>
    <w:sectPr w:rsidR="00E767C8" w:rsidSect="00AC2544">
      <w:footerReference w:type="even" r:id="rId7"/>
      <w:footerReference w:type="default" r:id="rId8"/>
      <w:pgSz w:w="8419" w:h="11906" w:orient="landscape" w:code="9"/>
      <w:pgMar w:top="425" w:right="1043" w:bottom="284" w:left="992" w:header="709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5AA" w:rsidRDefault="00E455AA">
      <w:r>
        <w:separator/>
      </w:r>
    </w:p>
  </w:endnote>
  <w:endnote w:type="continuationSeparator" w:id="0">
    <w:p w:rsidR="00E455AA" w:rsidRDefault="00E4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128" w:rsidRPr="00762A71" w:rsidRDefault="00762A71" w:rsidP="00762A71">
    <w:pPr>
      <w:pStyle w:val="llb"/>
    </w:pPr>
    <w:r w:rsidRPr="00762A71">
      <w:rPr>
        <w:rFonts w:ascii="Book Antiqua" w:hAnsi="Book Antiqua"/>
        <w:sz w:val="16"/>
        <w:szCs w:val="16"/>
      </w:rPr>
      <w:fldChar w:fldCharType="begin"/>
    </w:r>
    <w:r w:rsidRPr="00762A71">
      <w:rPr>
        <w:rFonts w:ascii="Book Antiqua" w:hAnsi="Book Antiqua"/>
        <w:sz w:val="16"/>
        <w:szCs w:val="16"/>
      </w:rPr>
      <w:instrText xml:space="preserve"> PAGE </w:instrText>
    </w:r>
    <w:r w:rsidRPr="00762A71">
      <w:rPr>
        <w:rFonts w:ascii="Book Antiqua" w:hAnsi="Book Antiqua"/>
        <w:sz w:val="16"/>
        <w:szCs w:val="16"/>
      </w:rPr>
      <w:fldChar w:fldCharType="separate"/>
    </w:r>
    <w:r>
      <w:rPr>
        <w:rFonts w:ascii="Book Antiqua" w:hAnsi="Book Antiqua"/>
        <w:sz w:val="16"/>
        <w:szCs w:val="16"/>
      </w:rPr>
      <w:t>1</w:t>
    </w:r>
    <w:r w:rsidRPr="00762A71">
      <w:rPr>
        <w:rFonts w:ascii="Book Antiqua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128" w:rsidRPr="00762A71" w:rsidRDefault="00E455AA">
    <w:pPr>
      <w:pStyle w:val="llb"/>
      <w:ind w:left="-567" w:right="-561"/>
      <w:jc w:val="right"/>
      <w:rPr>
        <w:rFonts w:ascii="Book Antiqua" w:hAnsi="Book Antiqua"/>
        <w:sz w:val="16"/>
        <w:szCs w:val="16"/>
      </w:rPr>
    </w:pPr>
    <w:r w:rsidRPr="00762A71">
      <w:rPr>
        <w:rFonts w:ascii="Book Antiqua" w:hAnsi="Book Antiqua"/>
        <w:sz w:val="16"/>
        <w:szCs w:val="16"/>
      </w:rPr>
      <w:fldChar w:fldCharType="begin"/>
    </w:r>
    <w:r w:rsidRPr="00762A71">
      <w:rPr>
        <w:rFonts w:ascii="Book Antiqua" w:hAnsi="Book Antiqua"/>
        <w:sz w:val="16"/>
        <w:szCs w:val="16"/>
      </w:rPr>
      <w:instrText xml:space="preserve"> PAGE </w:instrText>
    </w:r>
    <w:r w:rsidRPr="00762A71">
      <w:rPr>
        <w:rFonts w:ascii="Book Antiqua" w:hAnsi="Book Antiqua"/>
        <w:sz w:val="16"/>
        <w:szCs w:val="16"/>
      </w:rPr>
      <w:fldChar w:fldCharType="separate"/>
    </w:r>
    <w:r w:rsidRPr="00762A71">
      <w:rPr>
        <w:rFonts w:ascii="Book Antiqua" w:hAnsi="Book Antiqua"/>
        <w:sz w:val="16"/>
        <w:szCs w:val="16"/>
      </w:rPr>
      <w:t>7</w:t>
    </w:r>
    <w:r w:rsidRPr="00762A71">
      <w:rPr>
        <w:rFonts w:ascii="Book Antiqua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5AA" w:rsidRDefault="00E455AA">
      <w:r>
        <w:rPr>
          <w:color w:val="000000"/>
        </w:rPr>
        <w:separator/>
      </w:r>
    </w:p>
  </w:footnote>
  <w:footnote w:type="continuationSeparator" w:id="0">
    <w:p w:rsidR="00E455AA" w:rsidRDefault="00E45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autoHyphenation/>
  <w:hyphenationZone w:val="425"/>
  <w:evenAndOddHeaders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767C8"/>
    <w:rsid w:val="00164A55"/>
    <w:rsid w:val="00336C83"/>
    <w:rsid w:val="00636E31"/>
    <w:rsid w:val="00762A71"/>
    <w:rsid w:val="00826B09"/>
    <w:rsid w:val="00AC2544"/>
    <w:rsid w:val="00E20713"/>
    <w:rsid w:val="00E455AA"/>
    <w:rsid w:val="00E7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378B2"/>
  <w15:docId w15:val="{ACD289CD-4F80-47DD-94EC-4ECF73BC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hu-HU" w:eastAsia="hu-H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Standard"/>
    <w:next w:val="Textbody"/>
    <w:pPr>
      <w:spacing w:before="100" w:after="100"/>
      <w:outlineLvl w:val="3"/>
    </w:pPr>
    <w:rPr>
      <w:b/>
      <w:bCs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lb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Lbjegyzetszveg">
    <w:name w:val="footnote text"/>
    <w:basedOn w:val="Standard"/>
    <w:rPr>
      <w:sz w:val="20"/>
      <w:szCs w:val="20"/>
    </w:rPr>
  </w:style>
  <w:style w:type="paragraph" w:styleId="lfej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Buborkszveg">
    <w:name w:val="Balloon Text"/>
    <w:basedOn w:val="Standard"/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Standard"/>
    <w:rPr>
      <w:sz w:val="20"/>
      <w:szCs w:val="20"/>
    </w:rPr>
  </w:style>
  <w:style w:type="paragraph" w:styleId="Megjegyzstrgya">
    <w:name w:val="annotation subject"/>
    <w:basedOn w:val="Jegyzetszveg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Oldalszm">
    <w:name w:val="page number"/>
    <w:basedOn w:val="Bekezdsalapbettpusa"/>
  </w:style>
  <w:style w:type="character" w:customStyle="1" w:styleId="LbjegyzetszvegChar">
    <w:name w:val="Lábjegyzetszöveg Char"/>
    <w:rPr>
      <w:lang w:val="en-US" w:eastAsia="en-US"/>
    </w:rPr>
  </w:style>
  <w:style w:type="character" w:styleId="Lbjegyzet-hivatkozs">
    <w:name w:val="footnote reference"/>
    <w:rPr>
      <w:position w:val="0"/>
      <w:vertAlign w:val="superscript"/>
    </w:rPr>
  </w:style>
  <w:style w:type="character" w:customStyle="1" w:styleId="lfejChar">
    <w:name w:val="Élőfej Char"/>
    <w:basedOn w:val="Bekezdsalapbettpusa"/>
    <w:rPr>
      <w:sz w:val="24"/>
      <w:szCs w:val="24"/>
      <w:lang w:val="en-US" w:eastAsia="en-US"/>
    </w:rPr>
  </w:style>
  <w:style w:type="character" w:customStyle="1" w:styleId="BuborkszvegChar">
    <w:name w:val="Buborékszöveg Char"/>
    <w:basedOn w:val="Bekezdsalapbettpusa"/>
    <w:rPr>
      <w:rFonts w:ascii="Segoe UI" w:hAnsi="Segoe UI" w:cs="Segoe UI"/>
      <w:sz w:val="18"/>
      <w:szCs w:val="18"/>
      <w:lang w:val="en-US" w:eastAsia="en-US"/>
    </w:rPr>
  </w:style>
  <w:style w:type="character" w:customStyle="1" w:styleId="Cmsor4Char">
    <w:name w:val="Címsor 4 Char"/>
    <w:basedOn w:val="Bekezdsalapbettpusa"/>
    <w:rPr>
      <w:b/>
      <w:bCs/>
      <w:sz w:val="24"/>
      <w:szCs w:val="24"/>
    </w:rPr>
  </w:style>
  <w:style w:type="character" w:customStyle="1" w:styleId="text-muted">
    <w:name w:val="text-muted"/>
    <w:basedOn w:val="Bekezdsalapbettpusa"/>
  </w:style>
  <w:style w:type="character" w:customStyle="1" w:styleId="apple-converted-space">
    <w:name w:val="apple-converted-space"/>
    <w:basedOn w:val="Bekezdsalapbettpusa"/>
  </w:style>
  <w:style w:type="character" w:styleId="Jegyzethivatkozs">
    <w:name w:val="annotation reference"/>
    <w:basedOn w:val="Bekezdsalapbettpusa"/>
    <w:rPr>
      <w:sz w:val="16"/>
      <w:szCs w:val="16"/>
    </w:rPr>
  </w:style>
  <w:style w:type="character" w:customStyle="1" w:styleId="JegyzetszvegChar">
    <w:name w:val="Jegyzetszöveg Char"/>
    <w:basedOn w:val="Bekezdsalapbettpusa"/>
    <w:rPr>
      <w:lang w:val="en-US" w:eastAsia="en-US"/>
    </w:rPr>
  </w:style>
  <w:style w:type="character" w:customStyle="1" w:styleId="MegjegyzstrgyaChar">
    <w:name w:val="Megjegyzés tárgya Char"/>
    <w:basedOn w:val="JegyzetszvegChar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11</Pages>
  <Words>3610</Words>
  <Characters>24916</Characters>
  <Application>Microsoft Office Word</Application>
  <DocSecurity>0</DocSecurity>
  <Lines>207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Süle Zsuzsanna</dc:creator>
  <cp:lastModifiedBy>Zsuzsanna Süle</cp:lastModifiedBy>
  <cp:revision>4</cp:revision>
  <cp:lastPrinted>2018-07-28T17:37:00Z</cp:lastPrinted>
  <dcterms:created xsi:type="dcterms:W3CDTF">2018-07-28T16:24:00Z</dcterms:created>
  <dcterms:modified xsi:type="dcterms:W3CDTF">2018-07-28T19:33:00Z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Cég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