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19E4EE29"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2082A">
        <w:rPr>
          <w:rFonts w:ascii="Book Antiqua" w:eastAsia="Batang" w:hAnsi="Book Antiqua"/>
          <w:sz w:val="19"/>
          <w:szCs w:val="19"/>
        </w:rPr>
        <w:t xml:space="preserve">január </w:t>
      </w:r>
      <w:r w:rsidR="00E568FA">
        <w:rPr>
          <w:rFonts w:ascii="Book Antiqua" w:eastAsia="Batang" w:hAnsi="Book Antiqua"/>
          <w:sz w:val="19"/>
          <w:szCs w:val="19"/>
        </w:rPr>
        <w:t>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B27503D" w14:textId="5535FFDC" w:rsidR="0037657D" w:rsidRDefault="0037657D"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 xml:space="preserve">Ne félj! </w:t>
      </w:r>
    </w:p>
    <w:p w14:paraId="4E7C79C9" w14:textId="3B0A7834" w:rsidR="0069317D" w:rsidRDefault="0037657D" w:rsidP="009756AD">
      <w:pPr>
        <w:widowControl w:val="0"/>
        <w:ind w:left="-544" w:right="-637"/>
        <w:jc w:val="center"/>
        <w:rPr>
          <w:rFonts w:ascii="Book Antiqua" w:eastAsia="Batang" w:hAnsi="Book Antiqua"/>
          <w:b/>
          <w:caps/>
          <w:sz w:val="22"/>
          <w:szCs w:val="22"/>
        </w:rPr>
      </w:pPr>
      <w:r>
        <w:rPr>
          <w:rFonts w:ascii="Book Antiqua" w:eastAsia="Batang" w:hAnsi="Book Antiqua"/>
          <w:b/>
          <w:sz w:val="22"/>
          <w:szCs w:val="22"/>
        </w:rPr>
        <w:t>- évnyitó -</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170C6F9C" w:rsidR="00E92DD3" w:rsidRPr="00DF3948" w:rsidRDefault="000B717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0C4E00">
        <w:rPr>
          <w:rFonts w:ascii="Book Antiqua" w:eastAsia="Batang" w:hAnsi="Book Antiqua"/>
          <w:bCs/>
          <w:sz w:val="22"/>
          <w:szCs w:val="22"/>
        </w:rPr>
        <w:t>Má</w:t>
      </w:r>
      <w:r w:rsidR="00867D3B">
        <w:rPr>
          <w:rFonts w:ascii="Book Antiqua" w:eastAsia="Batang" w:hAnsi="Book Antiqua"/>
          <w:bCs/>
          <w:sz w:val="22"/>
          <w:szCs w:val="22"/>
        </w:rPr>
        <w:t>rk</w:t>
      </w:r>
      <w:r w:rsidR="000C4E00">
        <w:rPr>
          <w:rFonts w:ascii="Book Antiqua" w:eastAsia="Batang" w:hAnsi="Book Antiqua"/>
          <w:bCs/>
          <w:sz w:val="22"/>
          <w:szCs w:val="22"/>
        </w:rPr>
        <w:t xml:space="preserve"> </w:t>
      </w:r>
      <w:r w:rsidR="0052082A">
        <w:rPr>
          <w:rFonts w:ascii="Book Antiqua" w:eastAsia="Batang" w:hAnsi="Book Antiqua"/>
          <w:bCs/>
          <w:sz w:val="22"/>
          <w:szCs w:val="22"/>
        </w:rPr>
        <w:t>5</w:t>
      </w:r>
      <w:r w:rsidR="005E4E6A">
        <w:rPr>
          <w:rFonts w:ascii="Book Antiqua" w:eastAsia="Batang" w:hAnsi="Book Antiqua"/>
          <w:bCs/>
          <w:sz w:val="22"/>
          <w:szCs w:val="22"/>
        </w:rPr>
        <w:t xml:space="preserve">, </w:t>
      </w:r>
      <w:r w:rsidR="00867D3B">
        <w:rPr>
          <w:rFonts w:ascii="Book Antiqua" w:eastAsia="Batang" w:hAnsi="Book Antiqua"/>
          <w:bCs/>
          <w:sz w:val="22"/>
          <w:szCs w:val="22"/>
        </w:rPr>
        <w:t>36</w:t>
      </w:r>
      <w:r w:rsidR="00E92DD3" w:rsidRPr="00DF3948">
        <w:rPr>
          <w:rFonts w:ascii="Book Antiqua" w:eastAsia="Batang" w:hAnsi="Book Antiqua"/>
          <w:bCs/>
          <w:sz w:val="22"/>
          <w:szCs w:val="22"/>
        </w:rPr>
        <w:t xml:space="preserve"> </w:t>
      </w:r>
    </w:p>
    <w:p w14:paraId="2B4EC1F3" w14:textId="766F0D9D" w:rsidR="000C4E00" w:rsidRPr="000C4E00" w:rsidRDefault="0052082A" w:rsidP="0052082A">
      <w:pPr>
        <w:pStyle w:val="verse"/>
        <w:shd w:val="clear" w:color="auto" w:fill="FFFFFF"/>
        <w:spacing w:before="0" w:beforeAutospacing="0" w:after="0" w:afterAutospacing="0"/>
        <w:ind w:left="-539" w:right="-635"/>
        <w:jc w:val="both"/>
        <w:rPr>
          <w:rFonts w:ascii="Book Antiqua" w:hAnsi="Book Antiqua"/>
          <w:b/>
          <w:i/>
          <w:sz w:val="22"/>
          <w:szCs w:val="22"/>
        </w:rPr>
      </w:pPr>
      <w:r w:rsidRPr="0052082A">
        <w:rPr>
          <w:rFonts w:ascii="Book Antiqua" w:hAnsi="Book Antiqua"/>
          <w:bCs/>
          <w:i/>
          <w:sz w:val="22"/>
          <w:szCs w:val="22"/>
        </w:rPr>
        <w:t xml:space="preserve">Jézus mondja: </w:t>
      </w:r>
      <w:r w:rsidR="00F25C85">
        <w:rPr>
          <w:rFonts w:ascii="Book Antiqua" w:hAnsi="Book Antiqua"/>
          <w:b/>
          <w:i/>
          <w:sz w:val="22"/>
          <w:szCs w:val="22"/>
        </w:rPr>
        <w:t>„</w:t>
      </w:r>
      <w:bookmarkStart w:id="0" w:name="v2"/>
      <w:bookmarkStart w:id="1" w:name="v36"/>
      <w:r w:rsidR="00867D3B" w:rsidRPr="00867D3B">
        <w:rPr>
          <w:rFonts w:ascii="Book Antiqua" w:hAnsi="Book Antiqua"/>
          <w:b/>
          <w:i/>
          <w:sz w:val="22"/>
          <w:szCs w:val="22"/>
        </w:rPr>
        <w:t>Ne félj, csak higgy!</w:t>
      </w:r>
      <w:bookmarkEnd w:id="1"/>
      <w:r w:rsidR="000C4E00" w:rsidRPr="000C4E00">
        <w:rPr>
          <w:rFonts w:ascii="Book Antiqua" w:hAnsi="Book Antiqua"/>
          <w:b/>
          <w:i/>
          <w:sz w:val="22"/>
          <w:szCs w:val="22"/>
        </w:rPr>
        <w:t>”</w:t>
      </w:r>
    </w:p>
    <w:bookmarkEnd w:id="0"/>
    <w:p w14:paraId="7EA3092F" w14:textId="77777777" w:rsidR="0069317D" w:rsidRDefault="0069317D" w:rsidP="0052082A">
      <w:pPr>
        <w:widowControl w:val="0"/>
        <w:ind w:right="-635"/>
        <w:jc w:val="both"/>
        <w:rPr>
          <w:rFonts w:ascii="Book Antiqua" w:hAnsi="Book Antiqua"/>
          <w:b/>
          <w:i/>
          <w:sz w:val="22"/>
          <w:szCs w:val="22"/>
        </w:rPr>
      </w:pPr>
    </w:p>
    <w:p w14:paraId="183AB881" w14:textId="796F8E8D" w:rsidR="0037657D" w:rsidRPr="0037657D" w:rsidRDefault="008C126A" w:rsidP="0037657D">
      <w:pPr>
        <w:spacing w:after="120"/>
        <w:ind w:left="-539" w:right="-703"/>
        <w:jc w:val="both"/>
        <w:rPr>
          <w:rFonts w:ascii="Book Antiqua" w:eastAsia="Batang" w:hAnsi="Book Antiqua"/>
          <w:sz w:val="22"/>
          <w:szCs w:val="22"/>
        </w:rPr>
      </w:pPr>
      <w:bookmarkStart w:id="2" w:name="v15"/>
      <w:bookmarkEnd w:id="2"/>
      <w:r w:rsidRPr="008C126A">
        <w:rPr>
          <w:rFonts w:ascii="Book Antiqua" w:eastAsia="Batang" w:hAnsi="Book Antiqua"/>
          <w:sz w:val="22"/>
          <w:szCs w:val="22"/>
        </w:rPr>
        <w:t>Kedves Testvérek</w:t>
      </w:r>
      <w:r>
        <w:rPr>
          <w:rFonts w:ascii="Book Antiqua" w:eastAsia="Batang" w:hAnsi="Book Antiqua"/>
          <w:sz w:val="22"/>
          <w:szCs w:val="22"/>
        </w:rPr>
        <w:t>!</w:t>
      </w:r>
      <w:r w:rsidR="000C4E00">
        <w:rPr>
          <w:rFonts w:ascii="Book Antiqua" w:eastAsia="Batang" w:hAnsi="Book Antiqua"/>
          <w:sz w:val="22"/>
          <w:szCs w:val="22"/>
        </w:rPr>
        <w:t xml:space="preserve"> </w:t>
      </w:r>
      <w:r w:rsidR="0037657D" w:rsidRPr="0037657D">
        <w:rPr>
          <w:rFonts w:ascii="Book Antiqua" w:hAnsi="Book Antiqua"/>
          <w:sz w:val="22"/>
          <w:szCs w:val="22"/>
        </w:rPr>
        <w:t xml:space="preserve">Gyülekezetünkben több évtizedes tradíció, hogy az újévi istentiszteletet követően főgondnok úr a gyülekezet nevében köszönti a lelkipásztorokat, családjaikat, majd a vezető lelkész viszontválaszában köszönti a gyülekezetet. Akik részt szoktak venni ezen a szép évnyitó eseményen, azok tudják, hogy ilyenkor ige húzására is lehetőségünk van. Az igés kártyákon mindig két ige szerepel, ezek közül az egyik minden lapon azonos. Ez az egységes ige, a gyülekezet - missziói évét meghatározó - vezérigéje. Idén sajnos ezt az alkalmunkat sem tarthatjuk meg, azonban az újesztendőre szóló központi igénket hallhatjuk, ezt olvastam fel az imént: </w:t>
      </w:r>
      <w:r w:rsidR="00867D3B" w:rsidRPr="00867D3B">
        <w:rPr>
          <w:rFonts w:ascii="Book Antiqua" w:hAnsi="Book Antiqua"/>
          <w:b/>
          <w:bCs/>
          <w:i/>
          <w:iCs/>
          <w:sz w:val="22"/>
          <w:szCs w:val="22"/>
        </w:rPr>
        <w:t>„</w:t>
      </w:r>
      <w:r w:rsidR="0037657D" w:rsidRPr="00867D3B">
        <w:rPr>
          <w:rFonts w:ascii="Book Antiqua" w:hAnsi="Book Antiqua"/>
          <w:b/>
          <w:bCs/>
          <w:i/>
          <w:iCs/>
          <w:sz w:val="22"/>
          <w:szCs w:val="22"/>
        </w:rPr>
        <w:t>Ne félj, csak higgy!</w:t>
      </w:r>
      <w:r w:rsidR="00867D3B" w:rsidRPr="00867D3B">
        <w:rPr>
          <w:rFonts w:ascii="Book Antiqua" w:hAnsi="Book Antiqua"/>
          <w:b/>
          <w:bCs/>
          <w:i/>
          <w:iCs/>
          <w:sz w:val="22"/>
          <w:szCs w:val="22"/>
        </w:rPr>
        <w:t>”</w:t>
      </w:r>
      <w:r w:rsidR="0037657D" w:rsidRPr="0037657D">
        <w:rPr>
          <w:rFonts w:ascii="Book Antiqua" w:hAnsi="Book Antiqua"/>
          <w:sz w:val="22"/>
          <w:szCs w:val="22"/>
        </w:rPr>
        <w:t xml:space="preserve"> Mk. 5:36.</w:t>
      </w:r>
    </w:p>
    <w:p w14:paraId="304499C2" w14:textId="77777777" w:rsidR="00867D3B" w:rsidRDefault="0037657D" w:rsidP="0037657D">
      <w:pPr>
        <w:spacing w:after="120"/>
        <w:ind w:left="-539" w:right="-703"/>
        <w:jc w:val="both"/>
        <w:rPr>
          <w:rFonts w:ascii="Book Antiqua" w:hAnsi="Book Antiqua"/>
          <w:sz w:val="22"/>
          <w:szCs w:val="22"/>
        </w:rPr>
      </w:pPr>
      <w:r w:rsidRPr="0037657D">
        <w:rPr>
          <w:rFonts w:ascii="Book Antiqua" w:hAnsi="Book Antiqua"/>
          <w:sz w:val="22"/>
          <w:szCs w:val="22"/>
        </w:rPr>
        <w:t xml:space="preserve">Az a bíztatás, hogy ne félj, hangozzon bármely korban, származzon akárkitől is, mindig időszerű. Globalizálódó világunkban, amikor a világ tőlünk távoli pontján történt eseményekről néhány perc alatt szívszorító képeket láthatunk, félelmes híreket hallhatunk, különösen is az. Könnyen és gyorsan beférkőzik a szívünkbe, gondolatunkba aggódást előidéző események sokasága. Az ember legújabb kori történetében a félelmek generalizálódnak, általánosan mindenkit elérnek és megérintenek. Az emberek tudják, hogy a XX. század második felére a nagyhatalmak, annyi atomfegyvert állítottak elő, amellyel az egész világot el lehet pusztítani. Tudjuk, hogy képesek vagyunk megsemmisíteni az életet a Földön. És azóta hány új fegyver készült el katonai üzemekben vagy titkos laboratóriumokban. </w:t>
      </w:r>
    </w:p>
    <w:p w14:paraId="6260E6CA" w14:textId="77777777" w:rsidR="00867D3B" w:rsidRDefault="0037657D" w:rsidP="0037657D">
      <w:pPr>
        <w:spacing w:after="120"/>
        <w:ind w:left="-539" w:right="-703"/>
        <w:jc w:val="both"/>
        <w:rPr>
          <w:rFonts w:ascii="Book Antiqua" w:hAnsi="Book Antiqua"/>
          <w:sz w:val="22"/>
          <w:szCs w:val="22"/>
        </w:rPr>
      </w:pPr>
      <w:r w:rsidRPr="0037657D">
        <w:rPr>
          <w:rFonts w:ascii="Book Antiqua" w:hAnsi="Book Antiqua"/>
          <w:sz w:val="22"/>
          <w:szCs w:val="22"/>
        </w:rPr>
        <w:t xml:space="preserve">Napjainkban is háborút vívunk: az ellenség láthatatlan, de életveszélyes: egy vírus. S mennyi bajt okoz, mennyi </w:t>
      </w:r>
      <w:proofErr w:type="gramStart"/>
      <w:r w:rsidRPr="0037657D">
        <w:rPr>
          <w:rFonts w:ascii="Book Antiqua" w:hAnsi="Book Antiqua"/>
          <w:sz w:val="22"/>
          <w:szCs w:val="22"/>
        </w:rPr>
        <w:t>félelemet</w:t>
      </w:r>
      <w:proofErr w:type="gramEnd"/>
      <w:r w:rsidRPr="0037657D">
        <w:rPr>
          <w:rFonts w:ascii="Book Antiqua" w:hAnsi="Book Antiqua"/>
          <w:sz w:val="22"/>
          <w:szCs w:val="22"/>
        </w:rPr>
        <w:t xml:space="preserve">, kétséget szül jelenléte! </w:t>
      </w:r>
    </w:p>
    <w:p w14:paraId="1FC4DCE5" w14:textId="52CB7554" w:rsidR="0037657D" w:rsidRPr="0037657D" w:rsidRDefault="0037657D" w:rsidP="0037657D">
      <w:pPr>
        <w:spacing w:after="120"/>
        <w:ind w:left="-539" w:right="-703"/>
        <w:jc w:val="both"/>
        <w:rPr>
          <w:rFonts w:ascii="Book Antiqua" w:hAnsi="Book Antiqua"/>
          <w:sz w:val="22"/>
          <w:szCs w:val="22"/>
        </w:rPr>
      </w:pPr>
      <w:r w:rsidRPr="00867D3B">
        <w:rPr>
          <w:rFonts w:ascii="Book Antiqua" w:hAnsi="Book Antiqua"/>
          <w:b/>
          <w:bCs/>
          <w:sz w:val="22"/>
          <w:szCs w:val="22"/>
        </w:rPr>
        <w:lastRenderedPageBreak/>
        <w:t>Nem véletlen az, hogy mára a világ fejlett országaiban egyre magasabb azoknak a száma, akik valamilyen félelemmel összefüggő betegségben szenvednek.</w:t>
      </w:r>
      <w:r w:rsidRPr="0037657D">
        <w:rPr>
          <w:rFonts w:ascii="Book Antiqua" w:hAnsi="Book Antiqua"/>
          <w:sz w:val="22"/>
          <w:szCs w:val="22"/>
        </w:rPr>
        <w:t xml:space="preserve"> A Max Planck Intézet pszichiátriai részlegének vizsgálata szerint a modern társadalmakban élő emberek mintegy 13-14%-a pánikbetegség valamilyen formájában szenved. Sok a szorongó, a depresszióval küzdő, a kényszeresen viselkedő ember. Orvosok, pszichológusok, szociológusok, kutatják a félelem okozta betegségcsoportok okait és a gyógyítás lehetőségeit. </w:t>
      </w:r>
    </w:p>
    <w:p w14:paraId="433EE9BD" w14:textId="77777777" w:rsidR="00867D3B" w:rsidRDefault="0037657D" w:rsidP="0037657D">
      <w:pPr>
        <w:spacing w:after="120"/>
        <w:ind w:left="-539" w:right="-703"/>
        <w:jc w:val="both"/>
        <w:rPr>
          <w:rFonts w:ascii="Book Antiqua" w:hAnsi="Book Antiqua"/>
          <w:sz w:val="22"/>
          <w:szCs w:val="22"/>
        </w:rPr>
      </w:pPr>
      <w:r w:rsidRPr="00867D3B">
        <w:rPr>
          <w:rFonts w:ascii="Book Antiqua" w:hAnsi="Book Antiqua"/>
          <w:b/>
          <w:bCs/>
          <w:sz w:val="22"/>
          <w:szCs w:val="22"/>
        </w:rPr>
        <w:t>A félelmek nem csupán kívülről, a világ felől törnek ránk, hanem jelen vannak személyes életünkben is.</w:t>
      </w:r>
      <w:r w:rsidRPr="0037657D">
        <w:rPr>
          <w:rFonts w:ascii="Book Antiqua" w:hAnsi="Book Antiqua"/>
          <w:sz w:val="22"/>
          <w:szCs w:val="22"/>
        </w:rPr>
        <w:t xml:space="preserve"> Mindenkivel történnek olyan események, amelyek aggódást, félelmet generálnak a szívükben. Legyen gyermek, középkorú vagy vén, éljen házasságban vagy egyedül, legyen egészséges vagy beteg, férfi vagy nő: a félelem időről-időre mindenkit a hatalmába kerít. </w:t>
      </w:r>
    </w:p>
    <w:p w14:paraId="5E5B013A" w14:textId="3A82B3F7" w:rsidR="0037657D" w:rsidRPr="0037657D" w:rsidRDefault="0037657D" w:rsidP="0037657D">
      <w:pPr>
        <w:spacing w:after="120"/>
        <w:ind w:left="-539" w:right="-703"/>
        <w:jc w:val="both"/>
        <w:rPr>
          <w:rFonts w:ascii="Book Antiqua" w:hAnsi="Book Antiqua"/>
          <w:sz w:val="22"/>
          <w:szCs w:val="22"/>
        </w:rPr>
      </w:pPr>
      <w:r w:rsidRPr="0037657D">
        <w:rPr>
          <w:rFonts w:ascii="Book Antiqua" w:hAnsi="Book Antiqua"/>
          <w:sz w:val="22"/>
          <w:szCs w:val="22"/>
        </w:rPr>
        <w:t xml:space="preserve">Emlékszem, hogy féltem, amikor édesapám szívét operálták, vagy amikor édesanyám egy balesete után intenzív osztályra került. Aggódtam, amikor a kisgyermekünk rosszul volt és sokáig nem javult az állapota. Félve vártam egy műtétem utáni csontburjánzás mintavételének eredményét. És napokig rettegtem, amikor találkoztam a Sátán hatalmával. Sokan ültek velem szemben és beszéltek a szorongásukról, vagy a félelmeikről és de sokan nem beszélnek félelmeikről soha, csak némán hordozzák azokat. </w:t>
      </w:r>
    </w:p>
    <w:p w14:paraId="72EFDB10" w14:textId="77777777" w:rsidR="00EE3DB8" w:rsidRDefault="0037657D" w:rsidP="0037657D">
      <w:pPr>
        <w:spacing w:after="120"/>
        <w:ind w:left="-539" w:right="-703"/>
        <w:jc w:val="both"/>
        <w:rPr>
          <w:rFonts w:ascii="Book Antiqua" w:hAnsi="Book Antiqua"/>
          <w:sz w:val="22"/>
          <w:szCs w:val="22"/>
        </w:rPr>
      </w:pPr>
      <w:r w:rsidRPr="0037657D">
        <w:rPr>
          <w:rFonts w:ascii="Book Antiqua" w:hAnsi="Book Antiqua"/>
          <w:sz w:val="22"/>
          <w:szCs w:val="22"/>
        </w:rPr>
        <w:t>Minket is olyan emberek vesznek körül, akiknek a szívében sokszor ott az aggódás: idős, beteg szeretteink, gyermekeink, egy-egy válságos élethelyzetbe került barátunk. Mi is ki szoktuk mondani nehéz élethelyzetekben a másiknak, különösen azoknak, akiket szeretünk, hogy</w:t>
      </w:r>
      <w:r w:rsidR="00EE3DB8">
        <w:rPr>
          <w:rFonts w:ascii="Book Antiqua" w:hAnsi="Book Antiqua"/>
          <w:sz w:val="22"/>
          <w:szCs w:val="22"/>
        </w:rPr>
        <w:t>: N</w:t>
      </w:r>
      <w:r w:rsidRPr="0037657D">
        <w:rPr>
          <w:rFonts w:ascii="Book Antiqua" w:hAnsi="Book Antiqua"/>
          <w:sz w:val="22"/>
          <w:szCs w:val="22"/>
        </w:rPr>
        <w:t>e félj</w:t>
      </w:r>
      <w:r w:rsidR="00EE3DB8">
        <w:rPr>
          <w:rFonts w:ascii="Book Antiqua" w:hAnsi="Book Antiqua"/>
          <w:sz w:val="22"/>
          <w:szCs w:val="22"/>
        </w:rPr>
        <w:t>!</w:t>
      </w:r>
      <w:r w:rsidRPr="0037657D">
        <w:rPr>
          <w:rFonts w:ascii="Book Antiqua" w:hAnsi="Book Antiqua"/>
          <w:sz w:val="22"/>
          <w:szCs w:val="22"/>
        </w:rPr>
        <w:t xml:space="preserve"> És ha mondjuk, jól tesszük! </w:t>
      </w:r>
      <w:r w:rsidRPr="00EE3DB8">
        <w:rPr>
          <w:rFonts w:ascii="Book Antiqua" w:hAnsi="Book Antiqua"/>
          <w:b/>
          <w:bCs/>
          <w:sz w:val="22"/>
          <w:szCs w:val="22"/>
        </w:rPr>
        <w:t>Azonban</w:t>
      </w:r>
      <w:r w:rsidR="00EE3DB8" w:rsidRPr="00EE3DB8">
        <w:rPr>
          <w:rFonts w:ascii="Book Antiqua" w:hAnsi="Book Antiqua"/>
          <w:b/>
          <w:bCs/>
          <w:sz w:val="22"/>
          <w:szCs w:val="22"/>
        </w:rPr>
        <w:t>,</w:t>
      </w:r>
      <w:r w:rsidRPr="00EE3DB8">
        <w:rPr>
          <w:rFonts w:ascii="Book Antiqua" w:hAnsi="Book Antiqua"/>
          <w:b/>
          <w:bCs/>
          <w:sz w:val="22"/>
          <w:szCs w:val="22"/>
        </w:rPr>
        <w:t xml:space="preserve"> ha kimondjuk valakinek, hogy ne félj, tudjuk</w:t>
      </w:r>
      <w:r w:rsidR="00EE3DB8" w:rsidRPr="00EE3DB8">
        <w:rPr>
          <w:rFonts w:ascii="Book Antiqua" w:hAnsi="Book Antiqua"/>
          <w:b/>
          <w:bCs/>
          <w:sz w:val="22"/>
          <w:szCs w:val="22"/>
        </w:rPr>
        <w:t>-</w:t>
      </w:r>
      <w:r w:rsidRPr="00EE3DB8">
        <w:rPr>
          <w:rFonts w:ascii="Book Antiqua" w:hAnsi="Book Antiqua"/>
          <w:b/>
          <w:bCs/>
          <w:sz w:val="22"/>
          <w:szCs w:val="22"/>
        </w:rPr>
        <w:t>e folytatni a mondatot?</w:t>
      </w:r>
      <w:r w:rsidRPr="0037657D">
        <w:rPr>
          <w:rFonts w:ascii="Book Antiqua" w:hAnsi="Book Antiqua"/>
          <w:sz w:val="22"/>
          <w:szCs w:val="22"/>
        </w:rPr>
        <w:t xml:space="preserve"> Sok esetben nem jutunk tovább, mert nem vagyunk képesek megoldani a problémát, ami a félelmet előidézte a másikban. </w:t>
      </w:r>
    </w:p>
    <w:p w14:paraId="097F7BA2" w14:textId="77777777" w:rsidR="00EE3DB8" w:rsidRDefault="0037657D" w:rsidP="0037657D">
      <w:pPr>
        <w:spacing w:after="120"/>
        <w:ind w:left="-539" w:right="-703"/>
        <w:jc w:val="both"/>
        <w:rPr>
          <w:rFonts w:ascii="Book Antiqua" w:hAnsi="Book Antiqua"/>
          <w:i/>
          <w:iCs/>
          <w:sz w:val="22"/>
          <w:szCs w:val="22"/>
        </w:rPr>
      </w:pPr>
      <w:r w:rsidRPr="0037657D">
        <w:rPr>
          <w:rFonts w:ascii="Book Antiqua" w:hAnsi="Book Antiqua"/>
          <w:sz w:val="22"/>
          <w:szCs w:val="22"/>
        </w:rPr>
        <w:t>Ahogy elcsendesedtem a mai ige felett, az jutott eszembe, vajon a Bibliában ez a mondat, ha Istentől, vagy Jézustól hangzik el egy ember, vagy egy emberi közösség felé, szokott-e magában állni, csak úgy rövid formában, hogy</w:t>
      </w:r>
      <w:r w:rsidR="00EE3DB8">
        <w:rPr>
          <w:rFonts w:ascii="Book Antiqua" w:hAnsi="Book Antiqua"/>
          <w:sz w:val="22"/>
          <w:szCs w:val="22"/>
        </w:rPr>
        <w:t>: „N</w:t>
      </w:r>
      <w:r w:rsidRPr="0037657D">
        <w:rPr>
          <w:rFonts w:ascii="Book Antiqua" w:hAnsi="Book Antiqua"/>
          <w:sz w:val="22"/>
          <w:szCs w:val="22"/>
        </w:rPr>
        <w:t>e félj</w:t>
      </w:r>
      <w:r w:rsidR="00EE3DB8">
        <w:rPr>
          <w:rFonts w:ascii="Book Antiqua" w:hAnsi="Book Antiqua"/>
          <w:sz w:val="22"/>
          <w:szCs w:val="22"/>
        </w:rPr>
        <w:t>!”</w:t>
      </w:r>
      <w:r w:rsidRPr="0037657D">
        <w:rPr>
          <w:rFonts w:ascii="Book Antiqua" w:hAnsi="Book Antiqua"/>
          <w:sz w:val="22"/>
          <w:szCs w:val="22"/>
        </w:rPr>
        <w:t xml:space="preserve"> Nem találtam rá példát. Olykor bátorítás áll előtte, vagy utána, máskor magyarázat, hogy miért ne féljen az ember, vagy egy paranccsal köti össze Isten. De az Úrnak mindig van </w:t>
      </w:r>
      <w:proofErr w:type="spellStart"/>
      <w:r w:rsidRPr="0037657D">
        <w:rPr>
          <w:rFonts w:ascii="Book Antiqua" w:hAnsi="Book Antiqua"/>
          <w:sz w:val="22"/>
          <w:szCs w:val="22"/>
        </w:rPr>
        <w:t>hozzáfűznivalója</w:t>
      </w:r>
      <w:proofErr w:type="spellEnd"/>
      <w:r w:rsidRPr="0037657D">
        <w:rPr>
          <w:rFonts w:ascii="Book Antiqua" w:hAnsi="Book Antiqua"/>
          <w:sz w:val="22"/>
          <w:szCs w:val="22"/>
        </w:rPr>
        <w:t xml:space="preserve"> ahhoz a kijelentéséhez, hogy ember, ne félj! </w:t>
      </w:r>
      <w:r w:rsidRPr="00EE3DB8">
        <w:rPr>
          <w:rFonts w:ascii="Book Antiqua" w:hAnsi="Book Antiqua"/>
          <w:b/>
          <w:bCs/>
          <w:sz w:val="22"/>
          <w:szCs w:val="22"/>
        </w:rPr>
        <w:t>Néha magyarázatot ad</w:t>
      </w:r>
      <w:r w:rsidRPr="0037657D">
        <w:rPr>
          <w:rFonts w:ascii="Book Antiqua" w:hAnsi="Book Antiqua"/>
          <w:sz w:val="22"/>
          <w:szCs w:val="22"/>
        </w:rPr>
        <w:t xml:space="preserve">: </w:t>
      </w:r>
      <w:r w:rsidRPr="00EE3DB8">
        <w:rPr>
          <w:rFonts w:ascii="Book Antiqua" w:hAnsi="Book Antiqua"/>
          <w:i/>
          <w:iCs/>
          <w:sz w:val="22"/>
          <w:szCs w:val="22"/>
        </w:rPr>
        <w:t xml:space="preserve">„Ne félj, mert nem </w:t>
      </w:r>
      <w:proofErr w:type="spellStart"/>
      <w:r w:rsidRPr="00EE3DB8">
        <w:rPr>
          <w:rFonts w:ascii="Book Antiqua" w:hAnsi="Book Antiqua"/>
          <w:i/>
          <w:iCs/>
          <w:sz w:val="22"/>
          <w:szCs w:val="22"/>
        </w:rPr>
        <w:t>vallasz</w:t>
      </w:r>
      <w:proofErr w:type="spellEnd"/>
      <w:r w:rsidRPr="00EE3DB8">
        <w:rPr>
          <w:rFonts w:ascii="Book Antiqua" w:hAnsi="Book Antiqua"/>
          <w:i/>
          <w:iCs/>
          <w:sz w:val="22"/>
          <w:szCs w:val="22"/>
        </w:rPr>
        <w:t xml:space="preserve"> szégyent, ne pironkodj, mert nem ér gyalázat! Ifjúkorod szégyenét is elfelejted, özvegységed gyalázatára nem emlékezel többé. Mert aki alkotott, az a férjed, akinek Seregek Ura a neve, és aki megváltott, az Izráel Szentje, akit az egész föld Istenének hívnak. Mint elhagyott és fájó lelkű asszonyt, megszólít téged az Úr, és mint ifjú menyasszonynak, ha megvetett volt is, ezt mondja Istened: </w:t>
      </w:r>
    </w:p>
    <w:p w14:paraId="73CBC3C0" w14:textId="36C04763" w:rsidR="0037657D" w:rsidRPr="00EE3DB8" w:rsidRDefault="0037657D" w:rsidP="0037657D">
      <w:pPr>
        <w:spacing w:after="120"/>
        <w:ind w:left="-539" w:right="-703"/>
        <w:jc w:val="both"/>
        <w:rPr>
          <w:rFonts w:ascii="Book Antiqua" w:hAnsi="Book Antiqua"/>
          <w:i/>
          <w:iCs/>
          <w:sz w:val="22"/>
          <w:szCs w:val="22"/>
        </w:rPr>
      </w:pPr>
      <w:r w:rsidRPr="00EE3DB8">
        <w:rPr>
          <w:rFonts w:ascii="Book Antiqua" w:hAnsi="Book Antiqua"/>
          <w:i/>
          <w:iCs/>
          <w:sz w:val="22"/>
          <w:szCs w:val="22"/>
        </w:rPr>
        <w:lastRenderedPageBreak/>
        <w:t xml:space="preserve">Egy rövid szempillantásra elhagytalak, de nagy irgalommal összegyűjtelek. Túláradó haragomban egy pillanatra elrejtettem </w:t>
      </w:r>
      <w:proofErr w:type="spellStart"/>
      <w:r w:rsidRPr="00EE3DB8">
        <w:rPr>
          <w:rFonts w:ascii="Book Antiqua" w:hAnsi="Book Antiqua"/>
          <w:i/>
          <w:iCs/>
          <w:sz w:val="22"/>
          <w:szCs w:val="22"/>
        </w:rPr>
        <w:t>előled</w:t>
      </w:r>
      <w:proofErr w:type="spellEnd"/>
      <w:r w:rsidRPr="00EE3DB8">
        <w:rPr>
          <w:rFonts w:ascii="Book Antiqua" w:hAnsi="Book Antiqua"/>
          <w:i/>
          <w:iCs/>
          <w:sz w:val="22"/>
          <w:szCs w:val="22"/>
        </w:rPr>
        <w:t xml:space="preserve"> arcomat, de örök hűséggel irgalmazok neked - mondja megváltó Urad.”</w:t>
      </w:r>
      <w:r w:rsidRPr="0037657D">
        <w:rPr>
          <w:rFonts w:ascii="Book Antiqua" w:hAnsi="Book Antiqua"/>
          <w:sz w:val="22"/>
          <w:szCs w:val="22"/>
        </w:rPr>
        <w:t xml:space="preserve"> </w:t>
      </w:r>
      <w:proofErr w:type="spellStart"/>
      <w:r w:rsidRPr="0037657D">
        <w:rPr>
          <w:rFonts w:ascii="Book Antiqua" w:hAnsi="Book Antiqua"/>
          <w:sz w:val="22"/>
          <w:szCs w:val="22"/>
        </w:rPr>
        <w:t>Ézs</w:t>
      </w:r>
      <w:proofErr w:type="spellEnd"/>
      <w:r w:rsidRPr="0037657D">
        <w:rPr>
          <w:rFonts w:ascii="Book Antiqua" w:hAnsi="Book Antiqua"/>
          <w:sz w:val="22"/>
          <w:szCs w:val="22"/>
        </w:rPr>
        <w:t>. 54:4-8.</w:t>
      </w:r>
      <w:r w:rsidR="00EE3DB8">
        <w:rPr>
          <w:rFonts w:ascii="Book Antiqua" w:hAnsi="Book Antiqua"/>
          <w:sz w:val="22"/>
          <w:szCs w:val="22"/>
        </w:rPr>
        <w:t xml:space="preserve"> </w:t>
      </w:r>
      <w:r w:rsidRPr="00EE3DB8">
        <w:rPr>
          <w:rFonts w:ascii="Book Antiqua" w:hAnsi="Book Antiqua"/>
          <w:b/>
          <w:bCs/>
          <w:sz w:val="22"/>
          <w:szCs w:val="22"/>
        </w:rPr>
        <w:t>Máskor Isten bátorít kijelentésével</w:t>
      </w:r>
      <w:r w:rsidR="00EE3DB8">
        <w:rPr>
          <w:rFonts w:ascii="Book Antiqua" w:hAnsi="Book Antiqua"/>
          <w:b/>
          <w:bCs/>
          <w:sz w:val="22"/>
          <w:szCs w:val="22"/>
        </w:rPr>
        <w:t>:</w:t>
      </w:r>
      <w:r w:rsidRPr="0037657D">
        <w:rPr>
          <w:rFonts w:ascii="Book Antiqua" w:hAnsi="Book Antiqua"/>
          <w:sz w:val="22"/>
          <w:szCs w:val="22"/>
        </w:rPr>
        <w:t xml:space="preserve"> </w:t>
      </w:r>
      <w:r w:rsidR="00EE3DB8" w:rsidRPr="00EE3DB8">
        <w:rPr>
          <w:rFonts w:ascii="Book Antiqua" w:hAnsi="Book Antiqua"/>
          <w:i/>
          <w:iCs/>
          <w:sz w:val="22"/>
          <w:szCs w:val="22"/>
        </w:rPr>
        <w:t>„</w:t>
      </w:r>
      <w:r w:rsidRPr="00EE3DB8">
        <w:rPr>
          <w:rFonts w:ascii="Book Antiqua" w:hAnsi="Book Antiqua"/>
          <w:i/>
          <w:iCs/>
          <w:sz w:val="22"/>
          <w:szCs w:val="22"/>
        </w:rPr>
        <w:t xml:space="preserve">Ne félj, mert én veled vagyok; ne csüggedj, mert én vagyok Istened; megerősítelek, sőt megsegítelek, és igazságom </w:t>
      </w:r>
      <w:proofErr w:type="spellStart"/>
      <w:r w:rsidRPr="00EE3DB8">
        <w:rPr>
          <w:rFonts w:ascii="Book Antiqua" w:hAnsi="Book Antiqua"/>
          <w:i/>
          <w:iCs/>
          <w:sz w:val="22"/>
          <w:szCs w:val="22"/>
        </w:rPr>
        <w:t>jobbjával</w:t>
      </w:r>
      <w:proofErr w:type="spellEnd"/>
      <w:r w:rsidRPr="00EE3DB8">
        <w:rPr>
          <w:rFonts w:ascii="Book Antiqua" w:hAnsi="Book Antiqua"/>
          <w:i/>
          <w:iCs/>
          <w:sz w:val="22"/>
          <w:szCs w:val="22"/>
        </w:rPr>
        <w:t xml:space="preserve"> támogatlak.” </w:t>
      </w:r>
      <w:r w:rsidRPr="00EE3DB8">
        <w:rPr>
          <w:rFonts w:ascii="Book Antiqua" w:hAnsi="Book Antiqua"/>
          <w:b/>
          <w:bCs/>
          <w:sz w:val="22"/>
          <w:szCs w:val="22"/>
        </w:rPr>
        <w:t>S van, hogy az igéből egy parancsot, feladatot hallunk a Ne félj kijelentéshez kötve</w:t>
      </w:r>
      <w:r w:rsidR="00EE3DB8">
        <w:rPr>
          <w:rFonts w:ascii="Book Antiqua" w:hAnsi="Book Antiqua"/>
          <w:b/>
          <w:bCs/>
          <w:sz w:val="22"/>
          <w:szCs w:val="22"/>
        </w:rPr>
        <w:t>:</w:t>
      </w:r>
      <w:r w:rsidRPr="0037657D">
        <w:rPr>
          <w:rFonts w:ascii="Book Antiqua" w:hAnsi="Book Antiqua"/>
          <w:sz w:val="22"/>
          <w:szCs w:val="22"/>
        </w:rPr>
        <w:t xml:space="preserve"> </w:t>
      </w:r>
      <w:r w:rsidRPr="00EE3DB8">
        <w:rPr>
          <w:rFonts w:ascii="Book Antiqua" w:hAnsi="Book Antiqua"/>
          <w:i/>
          <w:iCs/>
          <w:sz w:val="22"/>
          <w:szCs w:val="22"/>
        </w:rPr>
        <w:t>„Ne félj csak higgy!”</w:t>
      </w:r>
      <w:r w:rsidRPr="0037657D">
        <w:rPr>
          <w:rFonts w:ascii="Book Antiqua" w:hAnsi="Book Antiqua"/>
          <w:sz w:val="22"/>
          <w:szCs w:val="22"/>
        </w:rPr>
        <w:t xml:space="preserve"> Isten mindig többet mond annál, mint hogy ne félj! Ha mi nem is tudjuk folytatni a mondatot, amikor embereket vígasztalunk, Istennél mindig van tovább. A mai tovább egy parancs: </w:t>
      </w:r>
      <w:r w:rsidR="00EE3DB8" w:rsidRPr="00EE3DB8">
        <w:rPr>
          <w:rFonts w:ascii="Book Antiqua" w:hAnsi="Book Antiqua"/>
          <w:i/>
          <w:iCs/>
          <w:sz w:val="22"/>
          <w:szCs w:val="22"/>
        </w:rPr>
        <w:t>„</w:t>
      </w:r>
      <w:r w:rsidRPr="00EE3DB8">
        <w:rPr>
          <w:rFonts w:ascii="Book Antiqua" w:hAnsi="Book Antiqua"/>
          <w:i/>
          <w:iCs/>
          <w:sz w:val="22"/>
          <w:szCs w:val="22"/>
        </w:rPr>
        <w:t>Ne félj, csak higgy!</w:t>
      </w:r>
      <w:r w:rsidR="00EE3DB8" w:rsidRPr="00EE3DB8">
        <w:rPr>
          <w:rFonts w:ascii="Book Antiqua" w:hAnsi="Book Antiqua"/>
          <w:i/>
          <w:iCs/>
          <w:sz w:val="22"/>
          <w:szCs w:val="22"/>
        </w:rPr>
        <w:t>”</w:t>
      </w:r>
    </w:p>
    <w:p w14:paraId="6B2183D9" w14:textId="77777777" w:rsidR="0037657D" w:rsidRPr="0037657D" w:rsidRDefault="0037657D" w:rsidP="0037657D">
      <w:pPr>
        <w:spacing w:after="120"/>
        <w:ind w:left="-539" w:right="-703"/>
        <w:jc w:val="both"/>
        <w:rPr>
          <w:rFonts w:ascii="Book Antiqua" w:hAnsi="Book Antiqua"/>
          <w:sz w:val="22"/>
          <w:szCs w:val="22"/>
        </w:rPr>
      </w:pPr>
      <w:r w:rsidRPr="00EE3DB8">
        <w:rPr>
          <w:rFonts w:ascii="Book Antiqua" w:hAnsi="Book Antiqua"/>
          <w:b/>
          <w:bCs/>
          <w:sz w:val="22"/>
          <w:szCs w:val="22"/>
        </w:rPr>
        <w:t>Csak olyan valaki adhatja parancsba, hogy ne féljek, akinek van hatalma megoldani azt az élethelyzetet, amitől félek.</w:t>
      </w:r>
      <w:r w:rsidRPr="0037657D">
        <w:rPr>
          <w:rFonts w:ascii="Book Antiqua" w:hAnsi="Book Antiqua"/>
          <w:sz w:val="22"/>
          <w:szCs w:val="22"/>
        </w:rPr>
        <w:t xml:space="preserve"> Ezt a ne félj felszólítás Jézus mondta egy embernek! Ő azért mondhatta, mert neki van hatalma eloszlatni a szívet megdermesztő félelmet, megoldani a számunkra megoldhatatlan élethelyzetet. És van hatalma szava által hitet munkálni egy szívben!</w:t>
      </w:r>
    </w:p>
    <w:p w14:paraId="54005B27" w14:textId="7AB6A115" w:rsidR="0037657D" w:rsidRPr="0037657D" w:rsidRDefault="0037657D" w:rsidP="0037657D">
      <w:pPr>
        <w:spacing w:after="120"/>
        <w:ind w:left="-539" w:right="-703"/>
        <w:jc w:val="both"/>
        <w:rPr>
          <w:rFonts w:ascii="Book Antiqua" w:hAnsi="Book Antiqua"/>
          <w:sz w:val="22"/>
          <w:szCs w:val="22"/>
        </w:rPr>
      </w:pPr>
      <w:r w:rsidRPr="0037657D">
        <w:rPr>
          <w:rFonts w:ascii="Book Antiqua" w:hAnsi="Book Antiqua"/>
          <w:sz w:val="22"/>
          <w:szCs w:val="22"/>
        </w:rPr>
        <w:t xml:space="preserve">A félelem nem csak megkötözni képes az embert, hanem mozgósítani is. </w:t>
      </w:r>
      <w:r w:rsidRPr="00EE3DB8">
        <w:rPr>
          <w:rFonts w:ascii="Book Antiqua" w:hAnsi="Book Antiqua"/>
          <w:b/>
          <w:bCs/>
          <w:sz w:val="22"/>
          <w:szCs w:val="22"/>
        </w:rPr>
        <w:t>A félelem Jézushoz segítheti az embert.</w:t>
      </w:r>
      <w:r w:rsidRPr="0037657D">
        <w:rPr>
          <w:rFonts w:ascii="Book Antiqua" w:hAnsi="Book Antiqua"/>
          <w:sz w:val="22"/>
          <w:szCs w:val="22"/>
        </w:rPr>
        <w:t xml:space="preserve"> A bibliai beszámolók szerint sokakkal ez történt. </w:t>
      </w:r>
      <w:proofErr w:type="spellStart"/>
      <w:r w:rsidRPr="0037657D">
        <w:rPr>
          <w:rFonts w:ascii="Book Antiqua" w:hAnsi="Book Antiqua"/>
          <w:sz w:val="22"/>
          <w:szCs w:val="22"/>
        </w:rPr>
        <w:t>Jairusnak</w:t>
      </w:r>
      <w:proofErr w:type="spellEnd"/>
      <w:r w:rsidRPr="0037657D">
        <w:rPr>
          <w:rFonts w:ascii="Book Antiqua" w:hAnsi="Book Antiqua"/>
          <w:sz w:val="22"/>
          <w:szCs w:val="22"/>
        </w:rPr>
        <w:t xml:space="preserve"> haldoklott a kislánya, ez a félelem vitte Jézushoz. És amikor odaért elé borult és esedezve kérte: </w:t>
      </w:r>
      <w:r w:rsidRPr="00EE3DB8">
        <w:rPr>
          <w:rFonts w:ascii="Book Antiqua" w:hAnsi="Book Antiqua"/>
          <w:i/>
          <w:iCs/>
          <w:sz w:val="22"/>
          <w:szCs w:val="22"/>
        </w:rPr>
        <w:t>„Kislányom halálán van, jöjj, tedd rá a kezed, hogy meggyógyuljon, és életben maradjon.”</w:t>
      </w:r>
      <w:r w:rsidRPr="0037657D">
        <w:rPr>
          <w:rFonts w:ascii="Book Antiqua" w:hAnsi="Book Antiqua"/>
          <w:sz w:val="22"/>
          <w:szCs w:val="22"/>
        </w:rPr>
        <w:t xml:space="preserve"> Jézus nem utasította el a szenvedésében hozzá menekülő embert. Nem így vagyunk sokszor mi is, hogy ameddig rendben zajlik az életünk, kezünkben tudjuk a dolgok irányítását, nem borulunk le Jézus előtt? </w:t>
      </w:r>
      <w:proofErr w:type="gramStart"/>
      <w:r w:rsidRPr="0037657D">
        <w:rPr>
          <w:rFonts w:ascii="Book Antiqua" w:hAnsi="Book Antiqua"/>
          <w:sz w:val="22"/>
          <w:szCs w:val="22"/>
        </w:rPr>
        <w:t>De</w:t>
      </w:r>
      <w:proofErr w:type="gramEnd"/>
      <w:r w:rsidRPr="0037657D">
        <w:rPr>
          <w:rFonts w:ascii="Book Antiqua" w:hAnsi="Book Antiqua"/>
          <w:sz w:val="22"/>
          <w:szCs w:val="22"/>
        </w:rPr>
        <w:t xml:space="preserve"> amikor baj van… Testvérek, ahogy Jézus, </w:t>
      </w:r>
      <w:proofErr w:type="spellStart"/>
      <w:r w:rsidRPr="0037657D">
        <w:rPr>
          <w:rFonts w:ascii="Book Antiqua" w:hAnsi="Book Antiqua"/>
          <w:sz w:val="22"/>
          <w:szCs w:val="22"/>
        </w:rPr>
        <w:t>Jairust</w:t>
      </w:r>
      <w:proofErr w:type="spellEnd"/>
      <w:r w:rsidRPr="0037657D">
        <w:rPr>
          <w:rFonts w:ascii="Book Antiqua" w:hAnsi="Book Antiqua"/>
          <w:sz w:val="22"/>
          <w:szCs w:val="22"/>
        </w:rPr>
        <w:t xml:space="preserve"> nem utasította el úgy minket sem fog. Ő tartja, állja minden szavát, ígéretet, ezt is: </w:t>
      </w:r>
      <w:r w:rsidRPr="00EE3DB8">
        <w:rPr>
          <w:rFonts w:ascii="Book Antiqua" w:hAnsi="Book Antiqua"/>
          <w:i/>
          <w:iCs/>
          <w:sz w:val="22"/>
          <w:szCs w:val="22"/>
        </w:rPr>
        <w:t>„Aki én hozzám jön, azt semmiképpen ki nem vetem.”</w:t>
      </w:r>
      <w:r w:rsidRPr="0037657D">
        <w:rPr>
          <w:rFonts w:ascii="Book Antiqua" w:hAnsi="Book Antiqua"/>
          <w:sz w:val="22"/>
          <w:szCs w:val="22"/>
        </w:rPr>
        <w:t xml:space="preserve"> </w:t>
      </w:r>
      <w:proofErr w:type="spellStart"/>
      <w:r w:rsidRPr="0037657D">
        <w:rPr>
          <w:rFonts w:ascii="Book Antiqua" w:hAnsi="Book Antiqua"/>
          <w:sz w:val="22"/>
          <w:szCs w:val="22"/>
        </w:rPr>
        <w:t>Jairus</w:t>
      </w:r>
      <w:proofErr w:type="spellEnd"/>
      <w:r w:rsidRPr="0037657D">
        <w:rPr>
          <w:rFonts w:ascii="Book Antiqua" w:hAnsi="Book Antiqua"/>
          <w:sz w:val="22"/>
          <w:szCs w:val="22"/>
        </w:rPr>
        <w:t xml:space="preserve"> a lelkét mardosó aggodalomra jó helyen kereste a megoldást. </w:t>
      </w:r>
    </w:p>
    <w:p w14:paraId="2CB5D863" w14:textId="4C16445D" w:rsidR="0037657D" w:rsidRPr="00EE3DB8" w:rsidRDefault="0037657D" w:rsidP="0037657D">
      <w:pPr>
        <w:spacing w:after="120"/>
        <w:ind w:left="-539" w:right="-703"/>
        <w:jc w:val="both"/>
        <w:rPr>
          <w:rFonts w:ascii="Book Antiqua" w:hAnsi="Book Antiqua"/>
          <w:i/>
          <w:iCs/>
          <w:sz w:val="22"/>
          <w:szCs w:val="22"/>
        </w:rPr>
      </w:pPr>
      <w:r w:rsidRPr="0037657D">
        <w:rPr>
          <w:rFonts w:ascii="Book Antiqua" w:hAnsi="Book Antiqua"/>
          <w:sz w:val="22"/>
          <w:szCs w:val="22"/>
        </w:rPr>
        <w:t xml:space="preserve">Nem engedte, hogy fájdalma megkötözze, nem belemenekült valamibe, nem oldotta a feszültségét valamivel, hanem Jézus lába elé borult, és esedezve imádkozott. A Jézus elé boruló ember pedig, mint </w:t>
      </w:r>
      <w:proofErr w:type="spellStart"/>
      <w:r w:rsidRPr="0037657D">
        <w:rPr>
          <w:rFonts w:ascii="Book Antiqua" w:hAnsi="Book Antiqua"/>
          <w:sz w:val="22"/>
          <w:szCs w:val="22"/>
        </w:rPr>
        <w:t>Jairus</w:t>
      </w:r>
      <w:proofErr w:type="spellEnd"/>
      <w:r w:rsidRPr="0037657D">
        <w:rPr>
          <w:rFonts w:ascii="Book Antiqua" w:hAnsi="Book Antiqua"/>
          <w:sz w:val="22"/>
          <w:szCs w:val="22"/>
        </w:rPr>
        <w:t xml:space="preserve"> is, feleletet kapott: </w:t>
      </w:r>
      <w:r w:rsidR="00EE3DB8" w:rsidRPr="00EE3DB8">
        <w:rPr>
          <w:rFonts w:ascii="Book Antiqua" w:hAnsi="Book Antiqua"/>
          <w:i/>
          <w:iCs/>
          <w:sz w:val="22"/>
          <w:szCs w:val="22"/>
        </w:rPr>
        <w:t>„</w:t>
      </w:r>
      <w:r w:rsidRPr="00EE3DB8">
        <w:rPr>
          <w:rFonts w:ascii="Book Antiqua" w:hAnsi="Book Antiqua"/>
          <w:i/>
          <w:iCs/>
          <w:sz w:val="22"/>
          <w:szCs w:val="22"/>
        </w:rPr>
        <w:t>Ne félj, csak higgy!</w:t>
      </w:r>
      <w:r w:rsidR="00EE3DB8" w:rsidRPr="00EE3DB8">
        <w:rPr>
          <w:rFonts w:ascii="Book Antiqua" w:hAnsi="Book Antiqua"/>
          <w:i/>
          <w:iCs/>
          <w:sz w:val="22"/>
          <w:szCs w:val="22"/>
        </w:rPr>
        <w:t>”</w:t>
      </w:r>
      <w:r w:rsidRPr="0037657D">
        <w:rPr>
          <w:rFonts w:ascii="Book Antiqua" w:hAnsi="Book Antiqua"/>
          <w:sz w:val="22"/>
          <w:szCs w:val="22"/>
        </w:rPr>
        <w:t xml:space="preserve"> Jó, ha a félelmed Jézushoz vezet és nem máshova. Áldás lesz azon, ha egyszer sírva elé borulsz és könyörögsz hozzá! Akkor </w:t>
      </w:r>
      <w:proofErr w:type="gramStart"/>
      <w:r w:rsidRPr="0037657D">
        <w:rPr>
          <w:rFonts w:ascii="Book Antiqua" w:hAnsi="Book Antiqua"/>
          <w:sz w:val="22"/>
          <w:szCs w:val="22"/>
        </w:rPr>
        <w:t>Ő</w:t>
      </w:r>
      <w:proofErr w:type="gramEnd"/>
      <w:r w:rsidRPr="0037657D">
        <w:rPr>
          <w:rFonts w:ascii="Book Antiqua" w:hAnsi="Book Antiqua"/>
          <w:sz w:val="22"/>
          <w:szCs w:val="22"/>
        </w:rPr>
        <w:t xml:space="preserve"> a szívedbe mondhatja: </w:t>
      </w:r>
      <w:r w:rsidR="00EE3DB8" w:rsidRPr="00EE3DB8">
        <w:rPr>
          <w:rFonts w:ascii="Book Antiqua" w:hAnsi="Book Antiqua"/>
          <w:i/>
          <w:iCs/>
          <w:sz w:val="22"/>
          <w:szCs w:val="22"/>
        </w:rPr>
        <w:t>I</w:t>
      </w:r>
      <w:r w:rsidRPr="00EE3DB8">
        <w:rPr>
          <w:rFonts w:ascii="Book Antiqua" w:hAnsi="Book Antiqua"/>
          <w:i/>
          <w:iCs/>
          <w:sz w:val="22"/>
          <w:szCs w:val="22"/>
        </w:rPr>
        <w:t xml:space="preserve">tt vagyok, én vagyok, ne félj, csak higgy! Bízz bennem, akármiben is vagy! </w:t>
      </w:r>
    </w:p>
    <w:p w14:paraId="4291EBA2" w14:textId="77777777" w:rsidR="00EE3DB8" w:rsidRDefault="0037657D" w:rsidP="0037657D">
      <w:pPr>
        <w:spacing w:after="120"/>
        <w:ind w:left="-539" w:right="-703"/>
        <w:jc w:val="both"/>
        <w:rPr>
          <w:rFonts w:ascii="Book Antiqua" w:hAnsi="Book Antiqua"/>
          <w:sz w:val="22"/>
          <w:szCs w:val="22"/>
        </w:rPr>
      </w:pPr>
      <w:r w:rsidRPr="0037657D">
        <w:rPr>
          <w:rFonts w:ascii="Book Antiqua" w:hAnsi="Book Antiqua"/>
          <w:sz w:val="22"/>
          <w:szCs w:val="22"/>
        </w:rPr>
        <w:t xml:space="preserve">Azonban Jézusnak is van elvárása az őt megkeresőkhöz, akármi is viszi közel hozzá az embert. </w:t>
      </w:r>
      <w:r w:rsidRPr="00EE3DB8">
        <w:rPr>
          <w:rFonts w:ascii="Book Antiqua" w:hAnsi="Book Antiqua"/>
          <w:b/>
          <w:bCs/>
          <w:sz w:val="22"/>
          <w:szCs w:val="22"/>
        </w:rPr>
        <w:t xml:space="preserve">Tőlünk azt várja, hogy ha egyszer oda érkeztünk hozzá, akkor ne siessünk el a </w:t>
      </w:r>
      <w:proofErr w:type="spellStart"/>
      <w:r w:rsidRPr="00EE3DB8">
        <w:rPr>
          <w:rFonts w:ascii="Book Antiqua" w:hAnsi="Book Antiqua"/>
          <w:b/>
          <w:bCs/>
          <w:sz w:val="22"/>
          <w:szCs w:val="22"/>
        </w:rPr>
        <w:t>közeléből</w:t>
      </w:r>
      <w:proofErr w:type="spellEnd"/>
      <w:r w:rsidRPr="00EE3DB8">
        <w:rPr>
          <w:rFonts w:ascii="Book Antiqua" w:hAnsi="Book Antiqua"/>
          <w:b/>
          <w:bCs/>
          <w:sz w:val="22"/>
          <w:szCs w:val="22"/>
        </w:rPr>
        <w:t xml:space="preserve"> akkor sem, ha elmúlt a szívet mardósó félelem és fájdalom! </w:t>
      </w:r>
      <w:r w:rsidRPr="0037657D">
        <w:rPr>
          <w:rFonts w:ascii="Book Antiqua" w:hAnsi="Book Antiqua"/>
          <w:sz w:val="22"/>
          <w:szCs w:val="22"/>
        </w:rPr>
        <w:t xml:space="preserve">Jézus azt szeretné, hogy akik egyszer közösségbe kerültek vele, azok maradjanak is meg mellette! </w:t>
      </w:r>
    </w:p>
    <w:p w14:paraId="10569F56" w14:textId="6FAE7779" w:rsidR="0037657D" w:rsidRPr="00C85773" w:rsidRDefault="0037657D" w:rsidP="0037657D">
      <w:pPr>
        <w:spacing w:after="120"/>
        <w:ind w:left="-539" w:right="-703"/>
        <w:jc w:val="both"/>
        <w:rPr>
          <w:rFonts w:ascii="Book Antiqua" w:hAnsi="Book Antiqua"/>
          <w:i/>
          <w:iCs/>
          <w:sz w:val="22"/>
          <w:szCs w:val="22"/>
        </w:rPr>
      </w:pPr>
      <w:r w:rsidRPr="0037657D">
        <w:rPr>
          <w:rFonts w:ascii="Book Antiqua" w:hAnsi="Book Antiqua"/>
          <w:sz w:val="22"/>
          <w:szCs w:val="22"/>
        </w:rPr>
        <w:t xml:space="preserve">Egyszer egy gazdag fiatalember kereste fel az Urat. Egy olyan férfi, akinek az élete alapvetően rendben volt. Iskolázott volt, tanult, gazdag, törvénytudó és </w:t>
      </w:r>
      <w:r w:rsidRPr="0037657D">
        <w:rPr>
          <w:rFonts w:ascii="Book Antiqua" w:hAnsi="Book Antiqua"/>
          <w:sz w:val="22"/>
          <w:szCs w:val="22"/>
        </w:rPr>
        <w:lastRenderedPageBreak/>
        <w:t xml:space="preserve">megtartó, a társadalom megbecsült polgára. Csak egy valami nem volt elrendezve az életében: az örök élet kérdése. Minden tekintetben nyugodt volt sorsa kapcsán, de abban bizonytalan volt, hogy mennyek országába bejut-e. Elég e vajon Istennek, hogy </w:t>
      </w:r>
      <w:r w:rsidR="00EE3DB8">
        <w:rPr>
          <w:rFonts w:ascii="Book Antiqua" w:hAnsi="Book Antiqua"/>
          <w:sz w:val="22"/>
          <w:szCs w:val="22"/>
        </w:rPr>
        <w:t>ő</w:t>
      </w:r>
      <w:r w:rsidRPr="0037657D">
        <w:rPr>
          <w:rFonts w:ascii="Book Antiqua" w:hAnsi="Book Antiqua"/>
          <w:sz w:val="22"/>
          <w:szCs w:val="22"/>
        </w:rPr>
        <w:t xml:space="preserve"> egy jó ember, vagy ennél valami több kell? Ezzel a kéréssel kereste fel Jézust: </w:t>
      </w:r>
      <w:r w:rsidR="00EE3DB8" w:rsidRPr="00C85773">
        <w:rPr>
          <w:rFonts w:ascii="Book Antiqua" w:hAnsi="Book Antiqua"/>
          <w:i/>
          <w:iCs/>
          <w:sz w:val="22"/>
          <w:szCs w:val="22"/>
        </w:rPr>
        <w:t>„</w:t>
      </w:r>
      <w:r w:rsidRPr="00C85773">
        <w:rPr>
          <w:rFonts w:ascii="Book Antiqua" w:hAnsi="Book Antiqua"/>
          <w:i/>
          <w:iCs/>
          <w:sz w:val="22"/>
          <w:szCs w:val="22"/>
        </w:rPr>
        <w:t>Uram mit cselekedjek, hogy elnyerjem az örök életet?</w:t>
      </w:r>
      <w:r w:rsidR="00EE3DB8" w:rsidRPr="00C85773">
        <w:rPr>
          <w:rFonts w:ascii="Book Antiqua" w:hAnsi="Book Antiqua"/>
          <w:i/>
          <w:iCs/>
          <w:sz w:val="22"/>
          <w:szCs w:val="22"/>
        </w:rPr>
        <w:t>”</w:t>
      </w:r>
      <w:r w:rsidRPr="00C85773">
        <w:rPr>
          <w:rFonts w:ascii="Book Antiqua" w:hAnsi="Book Antiqua"/>
          <w:i/>
          <w:iCs/>
          <w:sz w:val="22"/>
          <w:szCs w:val="22"/>
        </w:rPr>
        <w:t xml:space="preserve"> </w:t>
      </w:r>
      <w:r w:rsidRPr="0037657D">
        <w:rPr>
          <w:rFonts w:ascii="Book Antiqua" w:hAnsi="Book Antiqua"/>
          <w:sz w:val="22"/>
          <w:szCs w:val="22"/>
        </w:rPr>
        <w:t xml:space="preserve">Őt is egy félelem mozgatta Jézushoz. Ő is leborult előtte, mint </w:t>
      </w:r>
      <w:proofErr w:type="spellStart"/>
      <w:r w:rsidRPr="0037657D">
        <w:rPr>
          <w:rFonts w:ascii="Book Antiqua" w:hAnsi="Book Antiqua"/>
          <w:sz w:val="22"/>
          <w:szCs w:val="22"/>
        </w:rPr>
        <w:t>Jairus</w:t>
      </w:r>
      <w:proofErr w:type="spellEnd"/>
      <w:r w:rsidRPr="0037657D">
        <w:rPr>
          <w:rFonts w:ascii="Book Antiqua" w:hAnsi="Book Antiqua"/>
          <w:sz w:val="22"/>
          <w:szCs w:val="22"/>
        </w:rPr>
        <w:t xml:space="preserve">: Uram, velem és körülöttem minden rendben van, egy félelmem van: mi lesz velem, ha meghalok? Lesz e lehetőségem belépni Isten országába? Jézus így felelt: </w:t>
      </w:r>
      <w:r w:rsidRPr="00C85773">
        <w:rPr>
          <w:rFonts w:ascii="Book Antiqua" w:hAnsi="Book Antiqua"/>
          <w:i/>
          <w:iCs/>
          <w:sz w:val="22"/>
          <w:szCs w:val="22"/>
        </w:rPr>
        <w:t>„Ha tökéletes akarsz lenni, eredj, add el vagyonodat, és oszd ki a szegényeknek; és kincsed lesz mennyben; és gyere és kövess engem.”</w:t>
      </w:r>
    </w:p>
    <w:p w14:paraId="662B4FE6" w14:textId="77777777" w:rsidR="0037657D" w:rsidRPr="0037657D" w:rsidRDefault="0037657D" w:rsidP="0037657D">
      <w:pPr>
        <w:spacing w:after="120"/>
        <w:ind w:left="-539" w:right="-703"/>
        <w:jc w:val="both"/>
        <w:rPr>
          <w:rFonts w:ascii="Book Antiqua" w:hAnsi="Book Antiqua"/>
          <w:sz w:val="22"/>
          <w:szCs w:val="22"/>
        </w:rPr>
      </w:pPr>
      <w:r w:rsidRPr="0037657D">
        <w:rPr>
          <w:rFonts w:ascii="Book Antiqua" w:hAnsi="Book Antiqua"/>
          <w:sz w:val="22"/>
          <w:szCs w:val="22"/>
        </w:rPr>
        <w:t>Nem kell, hogy félj az örök életed miatt. Ami a Te életedben az örök élet útjában áll, azt engedd el és gyere, kövess engem. Légy a követőm, maradj a közösségemben és a közelségemben. De ő túl gazdag volt ahhoz, hogy teljesítse Jézus kérését, így szomorúan távozott el tőle. Nem tudjuk mi lett a gazdag ifjú sorsa. De az biztos, hogy Jézustól eltávolodva, újra felerősödtek szívében a félelmek. Éppen a leglényegesebb kérdés kapcsán: van e nekem üdvösségem?</w:t>
      </w:r>
    </w:p>
    <w:p w14:paraId="26A52A76" w14:textId="77777777" w:rsidR="0037657D" w:rsidRPr="0037657D" w:rsidRDefault="0037657D" w:rsidP="0037657D">
      <w:pPr>
        <w:spacing w:after="120"/>
        <w:ind w:left="-539" w:right="-703"/>
        <w:jc w:val="both"/>
        <w:rPr>
          <w:rFonts w:ascii="Book Antiqua" w:hAnsi="Book Antiqua"/>
          <w:sz w:val="22"/>
          <w:szCs w:val="22"/>
        </w:rPr>
      </w:pPr>
      <w:r w:rsidRPr="0037657D">
        <w:rPr>
          <w:rFonts w:ascii="Book Antiqua" w:hAnsi="Book Antiqua"/>
          <w:sz w:val="22"/>
          <w:szCs w:val="22"/>
        </w:rPr>
        <w:t xml:space="preserve">Jézusnak is van elvárása az őt megkeresőkhöz, akár mi is vitte közel hozzá az embert. </w:t>
      </w:r>
      <w:r w:rsidRPr="00C85773">
        <w:rPr>
          <w:rFonts w:ascii="Book Antiqua" w:hAnsi="Book Antiqua"/>
          <w:b/>
          <w:bCs/>
          <w:sz w:val="22"/>
          <w:szCs w:val="22"/>
        </w:rPr>
        <w:t>Tőlünk azt várja, hogy kövessük őt, hogy vele maradjunk.</w:t>
      </w:r>
      <w:r w:rsidRPr="0037657D">
        <w:rPr>
          <w:rFonts w:ascii="Book Antiqua" w:hAnsi="Book Antiqua"/>
          <w:sz w:val="22"/>
          <w:szCs w:val="22"/>
        </w:rPr>
        <w:t xml:space="preserve"> Jézustól, - még ha félelmes történések rázzák is az életünket -, békességet, bátorítást, ígéreteket és reményt kapunk. Akkor még a legnagyobb félelmeink hangain is átfog szűrődni Jézus tiszta, szelíd hangja: </w:t>
      </w:r>
      <w:r w:rsidRPr="00C85773">
        <w:rPr>
          <w:rFonts w:ascii="Book Antiqua" w:hAnsi="Book Antiqua"/>
          <w:i/>
          <w:iCs/>
          <w:sz w:val="22"/>
          <w:szCs w:val="22"/>
        </w:rPr>
        <w:t>„Ne félj, csak higgy!”</w:t>
      </w:r>
      <w:r w:rsidRPr="0037657D">
        <w:rPr>
          <w:rFonts w:ascii="Book Antiqua" w:hAnsi="Book Antiqua"/>
          <w:sz w:val="22"/>
          <w:szCs w:val="22"/>
        </w:rPr>
        <w:t xml:space="preserve"> És aki Jézusban bízni tud, nem fog csalódni benne, és ha meg is inog, ha meg is rendül élete, talpra fog állni! Ha Jézusra bízod magad, erőt nyersz majd utadhoz, mert hinni fogod azt is, hogy az Ő kezében van a múlt a jelen és a jövő. Csak hit által, te is légy két átszegzett kezében! </w:t>
      </w:r>
      <w:r w:rsidRPr="00C85773">
        <w:rPr>
          <w:rFonts w:ascii="Book Antiqua" w:hAnsi="Book Antiqua"/>
          <w:b/>
          <w:bCs/>
          <w:sz w:val="22"/>
          <w:szCs w:val="22"/>
        </w:rPr>
        <w:t>Nekünk, keresztyéneknek, Krisztus követőinek van lehetőségünk győztes harcot vívni a minket megkötözni akaró félelemeinkkel szemben.</w:t>
      </w:r>
      <w:r w:rsidRPr="0037657D">
        <w:rPr>
          <w:rFonts w:ascii="Book Antiqua" w:hAnsi="Book Antiqua"/>
          <w:sz w:val="22"/>
          <w:szCs w:val="22"/>
        </w:rPr>
        <w:t xml:space="preserve"> Ehhez közel kell kerülni Jézushoz, hallani szavát és vele maradni! Az a Jézus üzeni nekünk ezt az igét, aki maga is átélte a félelmeivel való harcot. Halála előtti tusakodásban a Gecsemáné kertjében átjárta lelkét a legmélyebb emberi félelem. Nem ismeretlen számára ez az érzés.</w:t>
      </w:r>
    </w:p>
    <w:p w14:paraId="295AA6AB" w14:textId="77777777" w:rsidR="0037657D" w:rsidRPr="0037657D" w:rsidRDefault="0037657D" w:rsidP="0037657D">
      <w:pPr>
        <w:spacing w:after="120"/>
        <w:ind w:left="-539" w:right="-703"/>
        <w:jc w:val="both"/>
        <w:rPr>
          <w:rFonts w:ascii="Book Antiqua" w:hAnsi="Book Antiqua"/>
          <w:sz w:val="22"/>
          <w:szCs w:val="22"/>
        </w:rPr>
      </w:pPr>
      <w:r w:rsidRPr="0037657D">
        <w:rPr>
          <w:rFonts w:ascii="Book Antiqua" w:hAnsi="Book Antiqua"/>
          <w:sz w:val="22"/>
          <w:szCs w:val="22"/>
        </w:rPr>
        <w:t>Pontosan ismeri a te keresztedet és félelmedet is! De vajon Te ismered-e az Ő hangját?</w:t>
      </w:r>
    </w:p>
    <w:p w14:paraId="3F0CC026" w14:textId="5DA8FB9D" w:rsidR="00C85773" w:rsidRPr="00DF3948" w:rsidRDefault="0037657D" w:rsidP="00C85773">
      <w:pPr>
        <w:tabs>
          <w:tab w:val="left" w:pos="6379"/>
        </w:tabs>
        <w:spacing w:after="120"/>
        <w:ind w:left="-539" w:right="-703"/>
        <w:jc w:val="both"/>
        <w:rPr>
          <w:rFonts w:ascii="Book Antiqua" w:eastAsia="Batang" w:hAnsi="Book Antiqua"/>
          <w:sz w:val="22"/>
          <w:szCs w:val="22"/>
        </w:rPr>
      </w:pPr>
      <w:r w:rsidRPr="0037657D">
        <w:rPr>
          <w:rFonts w:ascii="Book Antiqua" w:hAnsi="Book Antiqua"/>
          <w:sz w:val="22"/>
          <w:szCs w:val="22"/>
        </w:rPr>
        <w:t xml:space="preserve">Befejezem. Nem tudjuk, hogy mit tartogat, a 2021. esztendő. Mi történik majd a világban, Európában, a családjainkban, személyes életünkben. De az bizonyos, hogy félelmet keltő események és hírek elérnek majd bennünket. Azonban Te ne felejtsd el, hogy akiket a félelmes események hírei Jézushoz visznek, és akik vele is maradnak közösségben, azok fogják hallani bíztatását: </w:t>
      </w:r>
      <w:r w:rsidR="00C85773" w:rsidRPr="00C85773">
        <w:rPr>
          <w:rFonts w:ascii="Book Antiqua" w:hAnsi="Book Antiqua"/>
          <w:i/>
          <w:iCs/>
          <w:sz w:val="22"/>
          <w:szCs w:val="22"/>
        </w:rPr>
        <w:t>„</w:t>
      </w:r>
      <w:r w:rsidRPr="00C85773">
        <w:rPr>
          <w:rFonts w:ascii="Book Antiqua" w:hAnsi="Book Antiqua"/>
          <w:i/>
          <w:iCs/>
          <w:sz w:val="22"/>
          <w:szCs w:val="22"/>
        </w:rPr>
        <w:t>Ne félj, csak higgy!</w:t>
      </w:r>
      <w:r w:rsidR="00C85773" w:rsidRPr="00C85773">
        <w:rPr>
          <w:rFonts w:ascii="Book Antiqua" w:hAnsi="Book Antiqua"/>
          <w:i/>
          <w:iCs/>
          <w:sz w:val="22"/>
          <w:szCs w:val="22"/>
        </w:rPr>
        <w:t>”</w:t>
      </w:r>
      <w:r w:rsidR="00C85773">
        <w:rPr>
          <w:rFonts w:ascii="Book Antiqua" w:hAnsi="Book Antiqua"/>
          <w:i/>
          <w:iCs/>
          <w:sz w:val="22"/>
          <w:szCs w:val="22"/>
        </w:rPr>
        <w:tab/>
      </w:r>
      <w:r w:rsidR="00756B02" w:rsidRPr="00756B02">
        <w:rPr>
          <w:rFonts w:ascii="Book Antiqua" w:eastAsia="Batang" w:hAnsi="Book Antiqua"/>
          <w:sz w:val="22"/>
          <w:szCs w:val="22"/>
        </w:rPr>
        <w:t>Ámen!</w:t>
      </w:r>
    </w:p>
    <w:sectPr w:rsidR="00C85773"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2FAFB" w14:textId="77777777" w:rsidR="00EC7B1A" w:rsidRDefault="00EC7B1A">
      <w:r>
        <w:separator/>
      </w:r>
    </w:p>
  </w:endnote>
  <w:endnote w:type="continuationSeparator" w:id="0">
    <w:p w14:paraId="7213D65E" w14:textId="77777777" w:rsidR="00EC7B1A" w:rsidRDefault="00EC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18B9B" w14:textId="77777777" w:rsidR="00EC7B1A" w:rsidRDefault="00EC7B1A">
      <w:r>
        <w:separator/>
      </w:r>
    </w:p>
  </w:footnote>
  <w:footnote w:type="continuationSeparator" w:id="0">
    <w:p w14:paraId="2067BE11" w14:textId="77777777" w:rsidR="00EC7B1A" w:rsidRDefault="00EC7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90"/>
    <w:rsid w:val="000B4C2C"/>
    <w:rsid w:val="000B50A8"/>
    <w:rsid w:val="000B5104"/>
    <w:rsid w:val="000B57FB"/>
    <w:rsid w:val="000B6646"/>
    <w:rsid w:val="000B717F"/>
    <w:rsid w:val="000C2511"/>
    <w:rsid w:val="000C4D6E"/>
    <w:rsid w:val="000C4E00"/>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368C"/>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42B"/>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7657D"/>
    <w:rsid w:val="00380D61"/>
    <w:rsid w:val="003813F4"/>
    <w:rsid w:val="00381521"/>
    <w:rsid w:val="003832DE"/>
    <w:rsid w:val="003837D8"/>
    <w:rsid w:val="00383D40"/>
    <w:rsid w:val="0038454F"/>
    <w:rsid w:val="00385CAF"/>
    <w:rsid w:val="003863E3"/>
    <w:rsid w:val="00387A76"/>
    <w:rsid w:val="0039149C"/>
    <w:rsid w:val="00391CC5"/>
    <w:rsid w:val="00392869"/>
    <w:rsid w:val="0039453D"/>
    <w:rsid w:val="003975D7"/>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597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3B"/>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172A"/>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A04"/>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73"/>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26693"/>
    <w:rsid w:val="00E313C4"/>
    <w:rsid w:val="00E31EC9"/>
    <w:rsid w:val="00E32B07"/>
    <w:rsid w:val="00E45275"/>
    <w:rsid w:val="00E51FD1"/>
    <w:rsid w:val="00E535BC"/>
    <w:rsid w:val="00E54C74"/>
    <w:rsid w:val="00E568FA"/>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B1A"/>
    <w:rsid w:val="00EC7DDF"/>
    <w:rsid w:val="00ED0E19"/>
    <w:rsid w:val="00ED2125"/>
    <w:rsid w:val="00ED5B28"/>
    <w:rsid w:val="00ED7EAB"/>
    <w:rsid w:val="00EE063B"/>
    <w:rsid w:val="00EE18B2"/>
    <w:rsid w:val="00EE1B72"/>
    <w:rsid w:val="00EE2AB8"/>
    <w:rsid w:val="00EE3D82"/>
    <w:rsid w:val="00EE3DB8"/>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3974848">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1299</Words>
  <Characters>8969</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cp:revision>
  <cp:lastPrinted>2020-03-29T18:30:00Z</cp:lastPrinted>
  <dcterms:created xsi:type="dcterms:W3CDTF">2021-02-20T17:20:00Z</dcterms:created>
  <dcterms:modified xsi:type="dcterms:W3CDTF">2021-02-20T18:23:00Z</dcterms:modified>
</cp:coreProperties>
</file>